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7C67" w14:textId="22BCE040" w:rsidR="00414A91" w:rsidRDefault="00616583" w:rsidP="00616583">
      <w:pPr>
        <w:rPr>
          <w:rFonts w:ascii="Arial" w:eastAsia="Times New Roman" w:hAnsi="Arial" w:cs="Arial"/>
          <w:b/>
          <w:bCs/>
          <w:color w:val="222222"/>
          <w:sz w:val="40"/>
          <w:szCs w:val="40"/>
          <w:u w:val="single"/>
        </w:rPr>
      </w:pPr>
      <w:r>
        <w:rPr>
          <w:rFonts w:ascii="Arial" w:eastAsia="Times New Roman" w:hAnsi="Arial" w:cs="Arial"/>
          <w:b/>
          <w:bCs/>
          <w:color w:val="222222"/>
          <w:sz w:val="40"/>
          <w:szCs w:val="40"/>
          <w:u w:val="single"/>
        </w:rPr>
        <w:t>P</w:t>
      </w:r>
      <w:r w:rsidR="00414A91" w:rsidRPr="00414A91">
        <w:rPr>
          <w:rFonts w:ascii="Arial" w:eastAsia="Times New Roman" w:hAnsi="Arial" w:cs="Arial"/>
          <w:b/>
          <w:bCs/>
          <w:color w:val="222222"/>
          <w:sz w:val="40"/>
          <w:szCs w:val="40"/>
          <w:u w:val="single"/>
        </w:rPr>
        <w:t>aul Heller Field Operations Campaign Experience</w:t>
      </w:r>
    </w:p>
    <w:p w14:paraId="05DEB190" w14:textId="77777777" w:rsidR="00616583" w:rsidRPr="00414A91" w:rsidRDefault="00616583" w:rsidP="00616583">
      <w:pPr>
        <w:shd w:val="clear" w:color="auto" w:fill="FFFFFF"/>
        <w:ind w:left="8640" w:firstLine="720"/>
        <w:rPr>
          <w:rFonts w:ascii="Arial" w:eastAsia="Times New Roman" w:hAnsi="Arial" w:cs="Arial"/>
          <w:b/>
          <w:bCs/>
          <w:color w:val="222222"/>
          <w:sz w:val="32"/>
          <w:szCs w:val="32"/>
        </w:rPr>
      </w:pPr>
      <w:r w:rsidRPr="00414A91">
        <w:rPr>
          <w:rFonts w:ascii="Arial" w:eastAsia="Times New Roman" w:hAnsi="Arial" w:cs="Arial"/>
          <w:b/>
          <w:bCs/>
          <w:color w:val="222222"/>
          <w:sz w:val="32"/>
          <w:szCs w:val="32"/>
        </w:rPr>
        <w:t>Page 1 of 2</w:t>
      </w:r>
    </w:p>
    <w:p w14:paraId="083DF772"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4C4A8F94" w14:textId="12BA99FA"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b/>
          <w:bCs/>
          <w:color w:val="0000FF"/>
          <w:sz w:val="24"/>
          <w:szCs w:val="24"/>
        </w:rPr>
        <w:t>1. </w:t>
      </w:r>
      <w:r w:rsidRPr="00414A91">
        <w:rPr>
          <w:rFonts w:ascii="Arial" w:eastAsia="Times New Roman" w:hAnsi="Arial" w:cs="Arial"/>
          <w:b/>
          <w:bCs/>
          <w:color w:val="0000FF"/>
          <w:sz w:val="24"/>
          <w:szCs w:val="24"/>
          <w:u w:val="single"/>
        </w:rPr>
        <w:t>Statewide Field Director for Teresa Tomlinson</w:t>
      </w:r>
      <w:r w:rsidRPr="00414A91">
        <w:rPr>
          <w:rFonts w:ascii="Arial" w:eastAsia="Times New Roman" w:hAnsi="Arial" w:cs="Arial"/>
          <w:color w:val="222222"/>
          <w:sz w:val="24"/>
          <w:szCs w:val="24"/>
          <w:u w:val="single"/>
        </w:rPr>
        <w:t> </w:t>
      </w:r>
      <w:r w:rsidRPr="00414A91">
        <w:rPr>
          <w:rFonts w:ascii="Arial" w:eastAsia="Times New Roman" w:hAnsi="Arial" w:cs="Arial"/>
          <w:color w:val="222222"/>
          <w:sz w:val="24"/>
          <w:szCs w:val="24"/>
        </w:rPr>
        <w:t xml:space="preserve">for </w:t>
      </w:r>
      <w:r w:rsidR="00A26A67">
        <w:rPr>
          <w:rFonts w:ascii="Arial" w:eastAsia="Times New Roman" w:hAnsi="Arial" w:cs="Arial"/>
          <w:color w:val="222222"/>
          <w:sz w:val="24"/>
          <w:szCs w:val="24"/>
        </w:rPr>
        <w:t>7</w:t>
      </w:r>
      <w:r w:rsidRPr="00414A91">
        <w:rPr>
          <w:rFonts w:ascii="Arial" w:eastAsia="Times New Roman" w:hAnsi="Arial" w:cs="Arial"/>
          <w:color w:val="222222"/>
          <w:sz w:val="24"/>
          <w:szCs w:val="24"/>
        </w:rPr>
        <w:t xml:space="preserve"> weeks from late February, 2020 - March, 2020.  All Teresa would say is what a "G-</w:t>
      </w:r>
      <w:proofErr w:type="spellStart"/>
      <w:r w:rsidRPr="00414A91">
        <w:rPr>
          <w:rFonts w:ascii="Arial" w:eastAsia="Times New Roman" w:hAnsi="Arial" w:cs="Arial"/>
          <w:color w:val="222222"/>
          <w:sz w:val="24"/>
          <w:szCs w:val="24"/>
        </w:rPr>
        <w:t>dsend</w:t>
      </w:r>
      <w:proofErr w:type="spellEnd"/>
      <w:r w:rsidRPr="00414A91">
        <w:rPr>
          <w:rFonts w:ascii="Arial" w:eastAsia="Times New Roman" w:hAnsi="Arial" w:cs="Arial"/>
          <w:color w:val="222222"/>
          <w:sz w:val="24"/>
          <w:szCs w:val="24"/>
        </w:rPr>
        <w:t xml:space="preserve"> I was". For </w:t>
      </w:r>
      <w:r w:rsidRPr="00616583">
        <w:rPr>
          <w:rFonts w:ascii="Arial" w:eastAsia="Times New Roman" w:hAnsi="Arial" w:cs="Arial"/>
          <w:b/>
          <w:bCs/>
          <w:color w:val="222222"/>
          <w:sz w:val="24"/>
          <w:szCs w:val="24"/>
        </w:rPr>
        <w:t>each</w:t>
      </w:r>
      <w:r w:rsidRPr="00414A91">
        <w:rPr>
          <w:rFonts w:ascii="Arial" w:eastAsia="Times New Roman" w:hAnsi="Arial" w:cs="Arial"/>
          <w:color w:val="222222"/>
          <w:sz w:val="24"/>
          <w:szCs w:val="24"/>
        </w:rPr>
        <w:t xml:space="preserve"> area identified below, I was creatively initiating with technology-driven approaches</w:t>
      </w:r>
      <w:r w:rsidR="00B25EA4">
        <w:rPr>
          <w:rFonts w:ascii="Arial" w:eastAsia="Times New Roman" w:hAnsi="Arial" w:cs="Arial"/>
          <w:color w:val="222222"/>
          <w:sz w:val="24"/>
          <w:szCs w:val="24"/>
        </w:rPr>
        <w:t>.</w:t>
      </w:r>
    </w:p>
    <w:p w14:paraId="6372FF53"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4DB9F5D5" w14:textId="3C87021F"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*A. Virtual Phone Banking: Effective Script strategies and Creating Positive experience for Volunteers</w:t>
      </w:r>
    </w:p>
    <w:p w14:paraId="7218CEAF"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3CBDF567"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*B. Virtual Town Halls over Zoom including special custom, redirect links to promote attendance with various weekly open and separate focused groups</w:t>
      </w:r>
    </w:p>
    <w:p w14:paraId="5E7C4490"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3C942501" w14:textId="2D3C4C76"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*C. Recruiting and activating local (primarily) Women's Democratic Groups for Voter Outreach (phone banking, distribution of social media content, post cards)</w:t>
      </w:r>
    </w:p>
    <w:p w14:paraId="046CDCF5"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3A0BF971" w14:textId="61B414F9"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*D. Targeted Black Voter Initiatives: Sororities &amp; Fraternities, Church Groups, Important famous political and sports endorsements for (future) rallies and current print media opportunities</w:t>
      </w:r>
      <w:r w:rsidR="00DB58CB">
        <w:rPr>
          <w:rFonts w:ascii="Arial" w:eastAsia="Times New Roman" w:hAnsi="Arial" w:cs="Arial"/>
          <w:color w:val="222222"/>
          <w:sz w:val="24"/>
          <w:szCs w:val="24"/>
        </w:rPr>
        <w:t xml:space="preserve">. Worked </w:t>
      </w:r>
      <w:proofErr w:type="spellStart"/>
      <w:r w:rsidR="00DB58CB">
        <w:rPr>
          <w:rFonts w:ascii="Arial" w:eastAsia="Times New Roman" w:hAnsi="Arial" w:cs="Arial"/>
          <w:color w:val="222222"/>
          <w:sz w:val="24"/>
          <w:szCs w:val="24"/>
        </w:rPr>
        <w:t>along side</w:t>
      </w:r>
      <w:proofErr w:type="spellEnd"/>
      <w:r w:rsidR="00DB58CB">
        <w:rPr>
          <w:rFonts w:ascii="Arial" w:eastAsia="Times New Roman" w:hAnsi="Arial" w:cs="Arial"/>
          <w:color w:val="222222"/>
          <w:sz w:val="24"/>
          <w:szCs w:val="24"/>
        </w:rPr>
        <w:t xml:space="preserve"> an Atlanta political Icon whose campaign experience included</w:t>
      </w:r>
      <w:r w:rsidRPr="00414A91">
        <w:rPr>
          <w:rFonts w:ascii="Arial" w:eastAsia="Times New Roman" w:hAnsi="Arial" w:cs="Arial"/>
          <w:color w:val="222222"/>
          <w:sz w:val="24"/>
          <w:szCs w:val="24"/>
        </w:rPr>
        <w:t xml:space="preserve"> be</w:t>
      </w:r>
      <w:r w:rsidR="00DB58CB">
        <w:rPr>
          <w:rFonts w:ascii="Arial" w:eastAsia="Times New Roman" w:hAnsi="Arial" w:cs="Arial"/>
          <w:color w:val="222222"/>
          <w:sz w:val="24"/>
          <w:szCs w:val="24"/>
        </w:rPr>
        <w:t xml:space="preserve">ing </w:t>
      </w:r>
      <w:r w:rsidRPr="00414A91">
        <w:rPr>
          <w:rFonts w:ascii="Arial" w:eastAsia="Times New Roman" w:hAnsi="Arial" w:cs="Arial"/>
          <w:color w:val="222222"/>
          <w:sz w:val="24"/>
          <w:szCs w:val="24"/>
        </w:rPr>
        <w:t xml:space="preserve">Campaign Manager for Andrew Young and Maynard Jackson. </w:t>
      </w:r>
      <w:proofErr w:type="gramStart"/>
      <w:r w:rsidRPr="00414A91">
        <w:rPr>
          <w:rFonts w:ascii="Arial" w:eastAsia="Times New Roman" w:hAnsi="Arial" w:cs="Arial"/>
          <w:color w:val="222222"/>
          <w:sz w:val="24"/>
          <w:szCs w:val="24"/>
        </w:rPr>
        <w:t>Also</w:t>
      </w:r>
      <w:proofErr w:type="gramEnd"/>
      <w:r w:rsidRPr="00414A91">
        <w:rPr>
          <w:rFonts w:ascii="Arial" w:eastAsia="Times New Roman" w:hAnsi="Arial" w:cs="Arial"/>
          <w:color w:val="222222"/>
          <w:sz w:val="24"/>
          <w:szCs w:val="24"/>
        </w:rPr>
        <w:t xml:space="preserve"> a close colleague of John Lewis</w:t>
      </w:r>
      <w:r w:rsidR="00DB58CB">
        <w:rPr>
          <w:rFonts w:ascii="Arial" w:eastAsia="Times New Roman" w:hAnsi="Arial" w:cs="Arial"/>
          <w:color w:val="222222"/>
          <w:sz w:val="24"/>
          <w:szCs w:val="24"/>
        </w:rPr>
        <w:t>.</w:t>
      </w:r>
    </w:p>
    <w:p w14:paraId="786D30C6"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0FF51C23"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*E. Recruiting (Obama-like) Statewide Network of Volunteer Team Leaders to recruit, organize and motivate 15-25 local volunteers for voter outreach programs </w:t>
      </w:r>
    </w:p>
    <w:p w14:paraId="49451619" w14:textId="78D4340A"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Reference:</w:t>
      </w:r>
    </w:p>
    <w:p w14:paraId="4DF5145D"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7E7389F7" w14:textId="42A23BD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 xml:space="preserve">*F. High School and College Student Initiatives that are structured to motivate virtual phone banking and digital content creation and distribution creating earned position titles that </w:t>
      </w:r>
      <w:proofErr w:type="gramStart"/>
      <w:r w:rsidRPr="00414A91">
        <w:rPr>
          <w:rFonts w:ascii="Arial" w:eastAsia="Times New Roman" w:hAnsi="Arial" w:cs="Arial"/>
          <w:color w:val="222222"/>
          <w:sz w:val="24"/>
          <w:szCs w:val="24"/>
        </w:rPr>
        <w:t>students</w:t>
      </w:r>
      <w:proofErr w:type="gramEnd"/>
      <w:r w:rsidRPr="00414A91">
        <w:rPr>
          <w:rFonts w:ascii="Arial" w:eastAsia="Times New Roman" w:hAnsi="Arial" w:cs="Arial"/>
          <w:color w:val="222222"/>
          <w:sz w:val="24"/>
          <w:szCs w:val="24"/>
        </w:rPr>
        <w:t xml:space="preserve"> value for interviewing and their resumes.</w:t>
      </w:r>
    </w:p>
    <w:p w14:paraId="3180D3E0"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41C7076F" w14:textId="0C736426"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*G. Attracting and Activating groups statewide: Young Democrats, Policy Driven Groups, and Associations: </w:t>
      </w:r>
    </w:p>
    <w:p w14:paraId="0B7507C4"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4BA8B88D" w14:textId="26266DB7" w:rsidR="00616583" w:rsidRPr="00DB58CB" w:rsidRDefault="00414A91" w:rsidP="00DB58CB">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 xml:space="preserve">*H. Implementing a Down-Ballot State House and Senate Candidate Association Program (not endorsement) to link Statewide Senate Candidate. Program included dual phone-banking, canvassing, photo opportunities, and virtual meetings to provide state campaign strategy suggestions. </w:t>
      </w:r>
    </w:p>
    <w:p w14:paraId="3CD608A5" w14:textId="77777777" w:rsidR="00616583" w:rsidRDefault="00616583" w:rsidP="00414A91">
      <w:pPr>
        <w:shd w:val="clear" w:color="auto" w:fill="FFFFFF"/>
        <w:ind w:left="0"/>
        <w:rPr>
          <w:rFonts w:ascii="Arial" w:eastAsia="Times New Roman" w:hAnsi="Arial" w:cs="Arial"/>
          <w:b/>
          <w:bCs/>
          <w:color w:val="0000FF"/>
          <w:sz w:val="24"/>
          <w:szCs w:val="24"/>
          <w:u w:val="single"/>
        </w:rPr>
      </w:pPr>
    </w:p>
    <w:p w14:paraId="3007C8F1" w14:textId="3BD6DC81"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b/>
          <w:bCs/>
          <w:color w:val="0000FF"/>
          <w:sz w:val="24"/>
          <w:szCs w:val="24"/>
          <w:u w:val="single"/>
        </w:rPr>
        <w:t>2. Kevin Abel 2018 6th District US Congressional</w:t>
      </w:r>
      <w:r w:rsidRPr="00414A91">
        <w:rPr>
          <w:rFonts w:ascii="Arial" w:eastAsia="Times New Roman" w:hAnsi="Arial" w:cs="Arial"/>
          <w:color w:val="222222"/>
          <w:sz w:val="24"/>
          <w:szCs w:val="24"/>
        </w:rPr>
        <w:t xml:space="preserve"> campaign where he was successful in primary with 4 candidates; however, lost runoff to Lucy McBath 46% - 54%. Top campaign-wide volunteer heading up canvassing (organizing, recruiting, training and motivating) 60+ volunteers. Developed small group training program, canvassing script, assigned mini-van turfs, personally trained new canvassers wanting initial assistance. </w:t>
      </w:r>
      <w:proofErr w:type="gramStart"/>
      <w:r w:rsidRPr="00414A91">
        <w:rPr>
          <w:rFonts w:ascii="Arial" w:eastAsia="Times New Roman" w:hAnsi="Arial" w:cs="Arial"/>
          <w:color w:val="222222"/>
          <w:sz w:val="24"/>
          <w:szCs w:val="24"/>
        </w:rPr>
        <w:t>Personally</w:t>
      </w:r>
      <w:proofErr w:type="gramEnd"/>
      <w:r w:rsidRPr="00414A91">
        <w:rPr>
          <w:rFonts w:ascii="Arial" w:eastAsia="Times New Roman" w:hAnsi="Arial" w:cs="Arial"/>
          <w:color w:val="222222"/>
          <w:sz w:val="24"/>
          <w:szCs w:val="24"/>
        </w:rPr>
        <w:t xml:space="preserve"> canvassed over 1,000 doors myself.</w:t>
      </w:r>
    </w:p>
    <w:p w14:paraId="35B48637"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Reference: Kevin Abel: Cell: (770) 883-2660 </w:t>
      </w:r>
    </w:p>
    <w:p w14:paraId="7D838B20"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3A7D346D"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b/>
          <w:bCs/>
          <w:color w:val="0000FF"/>
          <w:sz w:val="24"/>
          <w:szCs w:val="24"/>
          <w:u w:val="single"/>
        </w:rPr>
        <w:t>3.  Hillary Clinton GA 2016 Presidential Race</w:t>
      </w:r>
      <w:r w:rsidRPr="00414A91">
        <w:rPr>
          <w:rFonts w:ascii="Arial" w:eastAsia="Times New Roman" w:hAnsi="Arial" w:cs="Arial"/>
          <w:color w:val="222222"/>
          <w:sz w:val="24"/>
          <w:szCs w:val="24"/>
        </w:rPr>
        <w:t> </w:t>
      </w:r>
    </w:p>
    <w:p w14:paraId="7050FF5A"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Tasked with recruiting a Volunteer Team Leader ("VTL") structure statewide until effort mysteriously shut down? Through both my contacts and database from 2014 Michelle Nunn VTLs listing I re-contacted over 200+ identified contacts through emailing and texting. Within two weeks of around the clock efforts; I had over 60 VTLs excited and ready to be activated with each VTL committing to recruit 15+ volunteers to canvas, phone bank and crowd source events. </w:t>
      </w:r>
    </w:p>
    <w:p w14:paraId="6E612404" w14:textId="77777777" w:rsidR="00414A91" w:rsidRPr="00414A91" w:rsidRDefault="00414A91" w:rsidP="00414A91">
      <w:pPr>
        <w:shd w:val="clear" w:color="auto" w:fill="FFFFFF"/>
        <w:ind w:left="0"/>
        <w:rPr>
          <w:rFonts w:ascii="Arial" w:eastAsia="Times New Roman" w:hAnsi="Arial" w:cs="Arial"/>
          <w:b/>
          <w:bCs/>
          <w:color w:val="0000FF"/>
          <w:sz w:val="24"/>
          <w:szCs w:val="24"/>
          <w:u w:val="single"/>
        </w:rPr>
      </w:pPr>
    </w:p>
    <w:p w14:paraId="1367FC27" w14:textId="77777777" w:rsidR="00DB58CB" w:rsidRDefault="00DB58CB" w:rsidP="00414A91">
      <w:pPr>
        <w:shd w:val="clear" w:color="auto" w:fill="FFFFFF"/>
        <w:ind w:left="0"/>
        <w:rPr>
          <w:rFonts w:ascii="Arial" w:eastAsia="Times New Roman" w:hAnsi="Arial" w:cs="Arial"/>
          <w:b/>
          <w:bCs/>
          <w:color w:val="0000FF"/>
          <w:sz w:val="24"/>
          <w:szCs w:val="24"/>
          <w:u w:val="single"/>
        </w:rPr>
      </w:pPr>
    </w:p>
    <w:p w14:paraId="3885377C" w14:textId="77777777" w:rsidR="00DB58CB" w:rsidRDefault="00DB58CB" w:rsidP="00414A91">
      <w:pPr>
        <w:shd w:val="clear" w:color="auto" w:fill="FFFFFF"/>
        <w:ind w:left="0"/>
        <w:rPr>
          <w:rFonts w:ascii="Arial" w:eastAsia="Times New Roman" w:hAnsi="Arial" w:cs="Arial"/>
          <w:b/>
          <w:bCs/>
          <w:color w:val="0000FF"/>
          <w:sz w:val="24"/>
          <w:szCs w:val="24"/>
          <w:u w:val="single"/>
        </w:rPr>
      </w:pPr>
    </w:p>
    <w:p w14:paraId="7F5C50BB" w14:textId="77777777" w:rsidR="000E2A3D" w:rsidRDefault="000E2A3D" w:rsidP="00DB58CB">
      <w:pPr>
        <w:rPr>
          <w:rFonts w:ascii="Arial" w:eastAsia="Times New Roman" w:hAnsi="Arial" w:cs="Arial"/>
          <w:b/>
          <w:bCs/>
          <w:color w:val="222222"/>
          <w:sz w:val="40"/>
          <w:szCs w:val="40"/>
          <w:u w:val="single"/>
        </w:rPr>
      </w:pPr>
    </w:p>
    <w:p w14:paraId="6CE4EF1E" w14:textId="4E326BBF" w:rsidR="00DB58CB" w:rsidRDefault="00DB58CB" w:rsidP="00DB58CB">
      <w:pPr>
        <w:rPr>
          <w:rFonts w:ascii="Arial" w:eastAsia="Times New Roman" w:hAnsi="Arial" w:cs="Arial"/>
          <w:b/>
          <w:bCs/>
          <w:color w:val="222222"/>
          <w:sz w:val="40"/>
          <w:szCs w:val="40"/>
          <w:u w:val="single"/>
        </w:rPr>
      </w:pPr>
      <w:r>
        <w:rPr>
          <w:rFonts w:ascii="Arial" w:eastAsia="Times New Roman" w:hAnsi="Arial" w:cs="Arial"/>
          <w:b/>
          <w:bCs/>
          <w:color w:val="222222"/>
          <w:sz w:val="40"/>
          <w:szCs w:val="40"/>
          <w:u w:val="single"/>
        </w:rPr>
        <w:lastRenderedPageBreak/>
        <w:t>P</w:t>
      </w:r>
      <w:r w:rsidRPr="00414A91">
        <w:rPr>
          <w:rFonts w:ascii="Arial" w:eastAsia="Times New Roman" w:hAnsi="Arial" w:cs="Arial"/>
          <w:b/>
          <w:bCs/>
          <w:color w:val="222222"/>
          <w:sz w:val="40"/>
          <w:szCs w:val="40"/>
          <w:u w:val="single"/>
        </w:rPr>
        <w:t>aul Heller Field Operations Campaign Experience</w:t>
      </w:r>
    </w:p>
    <w:p w14:paraId="5FCB418B" w14:textId="1D9502A5" w:rsidR="00DB58CB" w:rsidRDefault="00DB58CB" w:rsidP="00DB58CB">
      <w:pPr>
        <w:shd w:val="clear" w:color="auto" w:fill="FFFFFF"/>
        <w:ind w:left="8640" w:firstLine="720"/>
        <w:rPr>
          <w:rFonts w:ascii="Arial" w:eastAsia="Times New Roman" w:hAnsi="Arial" w:cs="Arial"/>
          <w:b/>
          <w:bCs/>
          <w:color w:val="0000FF"/>
          <w:sz w:val="24"/>
          <w:szCs w:val="24"/>
          <w:u w:val="single"/>
        </w:rPr>
      </w:pPr>
      <w:r w:rsidRPr="00414A91">
        <w:rPr>
          <w:rFonts w:ascii="Arial" w:eastAsia="Times New Roman" w:hAnsi="Arial" w:cs="Arial"/>
          <w:b/>
          <w:bCs/>
          <w:color w:val="222222"/>
          <w:sz w:val="32"/>
          <w:szCs w:val="32"/>
        </w:rPr>
        <w:t xml:space="preserve">Page </w:t>
      </w:r>
      <w:r>
        <w:rPr>
          <w:rFonts w:ascii="Arial" w:eastAsia="Times New Roman" w:hAnsi="Arial" w:cs="Arial"/>
          <w:b/>
          <w:bCs/>
          <w:color w:val="222222"/>
          <w:sz w:val="32"/>
          <w:szCs w:val="32"/>
        </w:rPr>
        <w:t>2</w:t>
      </w:r>
      <w:r w:rsidRPr="00414A91">
        <w:rPr>
          <w:rFonts w:ascii="Arial" w:eastAsia="Times New Roman" w:hAnsi="Arial" w:cs="Arial"/>
          <w:b/>
          <w:bCs/>
          <w:color w:val="222222"/>
          <w:sz w:val="32"/>
          <w:szCs w:val="32"/>
        </w:rPr>
        <w:t xml:space="preserve"> of 2</w:t>
      </w:r>
    </w:p>
    <w:p w14:paraId="0F3C4BDE" w14:textId="77777777" w:rsidR="00DB58CB" w:rsidRDefault="00DB58CB" w:rsidP="00414A91">
      <w:pPr>
        <w:shd w:val="clear" w:color="auto" w:fill="FFFFFF"/>
        <w:ind w:left="0"/>
        <w:rPr>
          <w:rFonts w:ascii="Arial" w:eastAsia="Times New Roman" w:hAnsi="Arial" w:cs="Arial"/>
          <w:b/>
          <w:bCs/>
          <w:color w:val="0000FF"/>
          <w:sz w:val="24"/>
          <w:szCs w:val="24"/>
          <w:u w:val="single"/>
        </w:rPr>
      </w:pPr>
    </w:p>
    <w:p w14:paraId="3063E644" w14:textId="661D34D3"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b/>
          <w:bCs/>
          <w:color w:val="0000FF"/>
          <w:sz w:val="24"/>
          <w:szCs w:val="24"/>
          <w:u w:val="single"/>
        </w:rPr>
        <w:t>4. Michelle Nunn 2014 Senate Race</w:t>
      </w:r>
      <w:r w:rsidRPr="00414A91">
        <w:rPr>
          <w:rFonts w:ascii="Arial" w:eastAsia="Times New Roman" w:hAnsi="Arial" w:cs="Arial"/>
          <w:color w:val="222222"/>
          <w:sz w:val="24"/>
          <w:szCs w:val="24"/>
        </w:rPr>
        <w:t xml:space="preserve">. Assigned one of the targeted key counties to develop the (Obama-like) Volunteer Team Leader networks in that assigned county as well as broadening out to other counties initially not targeted through contacts made readily available. Conceptualized with Michelle Nunn's mother, Colleen Nunn, a statewide rally program through largely black areas with prominent black politicians and celebrities. </w:t>
      </w:r>
      <w:r w:rsidR="00DB58CB">
        <w:rPr>
          <w:rFonts w:ascii="Arial" w:eastAsia="Times New Roman" w:hAnsi="Arial" w:cs="Arial"/>
          <w:color w:val="222222"/>
          <w:sz w:val="24"/>
          <w:szCs w:val="24"/>
        </w:rPr>
        <w:t>Colleen was one of my biggest campaign advocates for my progressive initiatives.</w:t>
      </w:r>
    </w:p>
    <w:p w14:paraId="038579E7"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32A23310" w14:textId="77777777" w:rsidR="00414A91" w:rsidRPr="00414A91" w:rsidRDefault="00414A91" w:rsidP="00414A91">
      <w:pPr>
        <w:shd w:val="clear" w:color="auto" w:fill="FFFFFF"/>
        <w:ind w:left="0"/>
        <w:jc w:val="center"/>
        <w:rPr>
          <w:rFonts w:ascii="Arial" w:eastAsia="Times New Roman" w:hAnsi="Arial" w:cs="Arial"/>
          <w:color w:val="222222"/>
          <w:sz w:val="24"/>
          <w:szCs w:val="24"/>
        </w:rPr>
      </w:pPr>
      <w:r w:rsidRPr="00414A91">
        <w:rPr>
          <w:rFonts w:ascii="Arial" w:eastAsia="Times New Roman" w:hAnsi="Arial" w:cs="Arial"/>
          <w:color w:val="222222"/>
          <w:sz w:val="24"/>
          <w:szCs w:val="24"/>
        </w:rPr>
        <w:t>*************************************</w:t>
      </w:r>
    </w:p>
    <w:p w14:paraId="138DC3BB"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409AAB62"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My background includes (as shown on my resume attached:  Senior Management Consultant, Hotel Entrepreneur/Owner, University Adjunct Prof in Digital Marketing, Marketing, Corporate Finance, MIS and Hotel Operations at Georgia Tech, Mercer MBA, Georgia State, Kennesaw State and Oglethorpe.</w:t>
      </w:r>
    </w:p>
    <w:p w14:paraId="08ADAF43" w14:textId="77777777" w:rsidR="00414A91" w:rsidRPr="00414A91" w:rsidRDefault="00414A91" w:rsidP="00414A91">
      <w:pPr>
        <w:shd w:val="clear" w:color="auto" w:fill="FFFFFF"/>
        <w:ind w:left="0"/>
        <w:rPr>
          <w:rFonts w:ascii="Arial" w:eastAsia="Times New Roman" w:hAnsi="Arial" w:cs="Arial"/>
          <w:color w:val="222222"/>
          <w:sz w:val="24"/>
          <w:szCs w:val="24"/>
        </w:rPr>
      </w:pPr>
    </w:p>
    <w:p w14:paraId="0A295CF5" w14:textId="77777777" w:rsidR="00414A91" w:rsidRPr="00414A91" w:rsidRDefault="00414A91" w:rsidP="00414A91">
      <w:pPr>
        <w:shd w:val="clear" w:color="auto" w:fill="FFFFFF"/>
        <w:ind w:left="0"/>
        <w:jc w:val="center"/>
        <w:rPr>
          <w:rFonts w:ascii="Arial" w:eastAsia="Times New Roman" w:hAnsi="Arial" w:cs="Arial"/>
          <w:color w:val="222222"/>
          <w:sz w:val="24"/>
          <w:szCs w:val="24"/>
        </w:rPr>
      </w:pPr>
      <w:r w:rsidRPr="00414A91">
        <w:rPr>
          <w:rFonts w:ascii="Arial" w:eastAsia="Times New Roman" w:hAnsi="Arial" w:cs="Arial"/>
          <w:color w:val="222222"/>
          <w:sz w:val="24"/>
          <w:szCs w:val="24"/>
        </w:rPr>
        <w:t>*************************************</w:t>
      </w:r>
    </w:p>
    <w:p w14:paraId="6FDFDEA5" w14:textId="77777777"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Paul Heller</w:t>
      </w:r>
    </w:p>
    <w:p w14:paraId="7A6D5041" w14:textId="67730B6F" w:rsidR="00414A91" w:rsidRPr="00414A91" w:rsidRDefault="00DB58CB" w:rsidP="00414A91">
      <w:pPr>
        <w:shd w:val="clear" w:color="auto" w:fill="FFFFFF"/>
        <w:ind w:left="0"/>
        <w:rPr>
          <w:rFonts w:ascii="Arial" w:eastAsia="Times New Roman" w:hAnsi="Arial" w:cs="Arial"/>
          <w:color w:val="222222"/>
          <w:sz w:val="24"/>
          <w:szCs w:val="24"/>
        </w:rPr>
      </w:pPr>
      <w:r>
        <w:rPr>
          <w:rFonts w:ascii="Arial" w:eastAsia="Times New Roman" w:hAnsi="Arial" w:cs="Arial"/>
          <w:color w:val="222222"/>
          <w:sz w:val="24"/>
          <w:szCs w:val="24"/>
        </w:rPr>
        <w:t>Phone: (252) 621-2968</w:t>
      </w:r>
    </w:p>
    <w:p w14:paraId="4EACD89B" w14:textId="1408CA44" w:rsidR="00414A91" w:rsidRPr="00414A91" w:rsidRDefault="00414A91" w:rsidP="00414A91">
      <w:pPr>
        <w:shd w:val="clear" w:color="auto" w:fill="FFFFFF"/>
        <w:ind w:left="0"/>
        <w:rPr>
          <w:rFonts w:ascii="Arial" w:eastAsia="Times New Roman" w:hAnsi="Arial" w:cs="Arial"/>
          <w:color w:val="222222"/>
          <w:sz w:val="24"/>
          <w:szCs w:val="24"/>
        </w:rPr>
      </w:pPr>
      <w:r w:rsidRPr="00414A91">
        <w:rPr>
          <w:rFonts w:ascii="Arial" w:eastAsia="Times New Roman" w:hAnsi="Arial" w:cs="Arial"/>
          <w:color w:val="222222"/>
          <w:sz w:val="24"/>
          <w:szCs w:val="24"/>
        </w:rPr>
        <w:t xml:space="preserve">Email: </w:t>
      </w:r>
      <w:r w:rsidR="00DB58CB">
        <w:rPr>
          <w:rFonts w:ascii="Arial" w:eastAsia="Times New Roman" w:hAnsi="Arial" w:cs="Arial"/>
          <w:color w:val="222222"/>
          <w:sz w:val="24"/>
          <w:szCs w:val="24"/>
        </w:rPr>
        <w:t>ONVRContact@gmail.com</w:t>
      </w:r>
    </w:p>
    <w:p w14:paraId="0666313C" w14:textId="4C92C889" w:rsidR="00414A91" w:rsidRDefault="00414A91"/>
    <w:p w14:paraId="3623FAB3" w14:textId="438A8AF9" w:rsidR="00F727F0" w:rsidRDefault="00F727F0"/>
    <w:p w14:paraId="350250A5" w14:textId="34DC89C8" w:rsidR="00DB58CB" w:rsidRDefault="00DB58CB"/>
    <w:p w14:paraId="0B9E8E35" w14:textId="5CC244D8" w:rsidR="00DB58CB" w:rsidRDefault="00DB58CB"/>
    <w:p w14:paraId="23D7F826" w14:textId="2F578FF0" w:rsidR="00DB58CB" w:rsidRDefault="00DB58CB"/>
    <w:p w14:paraId="4D39C4A0" w14:textId="3C39112E" w:rsidR="00DB58CB" w:rsidRDefault="00DB58CB"/>
    <w:p w14:paraId="7454F07E" w14:textId="799B095B" w:rsidR="00DB58CB" w:rsidRDefault="00DB58CB"/>
    <w:p w14:paraId="4BC2E45D" w14:textId="0EBFAAD1" w:rsidR="00DB58CB" w:rsidRDefault="00DB58CB"/>
    <w:p w14:paraId="6A08BE09" w14:textId="6C6F3C41" w:rsidR="00DB58CB" w:rsidRDefault="00DB58CB"/>
    <w:p w14:paraId="0267736B" w14:textId="55C36F44" w:rsidR="00DB58CB" w:rsidRDefault="00DB58CB"/>
    <w:p w14:paraId="459061AA" w14:textId="77777777" w:rsidR="00DB58CB" w:rsidRDefault="00DB58CB"/>
    <w:p w14:paraId="71DFF41D" w14:textId="34C9C66C" w:rsidR="00F727F0" w:rsidRDefault="00F727F0"/>
    <w:p w14:paraId="3BCDEEAF" w14:textId="664A740F" w:rsidR="00616583" w:rsidRDefault="00616583"/>
    <w:p w14:paraId="51533E09" w14:textId="017FD044" w:rsidR="00616583" w:rsidRDefault="00616583"/>
    <w:p w14:paraId="1F6570E2" w14:textId="11A86014" w:rsidR="00616583" w:rsidRDefault="00616583"/>
    <w:p w14:paraId="037A934F" w14:textId="1071E3BB" w:rsidR="00616583" w:rsidRDefault="00616583"/>
    <w:p w14:paraId="7C3A243B" w14:textId="5D8CE2D5" w:rsidR="00616583" w:rsidRDefault="00616583"/>
    <w:p w14:paraId="00E6DD20" w14:textId="33BDBCA3" w:rsidR="00616583" w:rsidRDefault="00616583"/>
    <w:p w14:paraId="10FA92E9" w14:textId="4EFF9F0F" w:rsidR="00616583" w:rsidRDefault="00616583"/>
    <w:p w14:paraId="3F85D64B" w14:textId="0C7ADEE7" w:rsidR="00DB58CB" w:rsidRDefault="00DB58CB"/>
    <w:p w14:paraId="60C60DB8" w14:textId="290948D3" w:rsidR="00DB58CB" w:rsidRDefault="00DB58CB"/>
    <w:p w14:paraId="643B9F97" w14:textId="5E6654FF" w:rsidR="00DB58CB" w:rsidRDefault="00DB58CB"/>
    <w:p w14:paraId="16D79F1E" w14:textId="69000BA0" w:rsidR="00DB58CB" w:rsidRDefault="00DB58CB"/>
    <w:p w14:paraId="41CAEF23" w14:textId="2144EEC7" w:rsidR="00DB58CB" w:rsidRDefault="00DB58CB"/>
    <w:p w14:paraId="6C8912B2" w14:textId="619F1EAA" w:rsidR="00DB58CB" w:rsidRDefault="00DB58CB"/>
    <w:p w14:paraId="30683E18" w14:textId="77777777" w:rsidR="00DB58CB" w:rsidRDefault="00DB58CB"/>
    <w:p w14:paraId="4BC1C13C" w14:textId="631EE8CC" w:rsidR="00616583" w:rsidRDefault="00616583"/>
    <w:p w14:paraId="33D5B752" w14:textId="28E69D22" w:rsidR="00616583" w:rsidRDefault="00616583"/>
    <w:p w14:paraId="3226DABF" w14:textId="77777777" w:rsidR="00616583" w:rsidRDefault="00616583"/>
    <w:p w14:paraId="4E1680B4" w14:textId="505447EA" w:rsidR="00F727F0" w:rsidRDefault="00F727F0"/>
    <w:p w14:paraId="64EBBB8F" w14:textId="77777777" w:rsidR="00DB3841" w:rsidRPr="00DB3841" w:rsidRDefault="00DB3841" w:rsidP="00DB3841">
      <w:pPr>
        <w:keepNext/>
        <w:keepLines/>
        <w:spacing w:line="259" w:lineRule="auto"/>
        <w:ind w:left="-5" w:hanging="10"/>
        <w:outlineLvl w:val="0"/>
        <w:rPr>
          <w:rFonts w:ascii="Britannic" w:eastAsia="Britannic" w:hAnsi="Britannic" w:cs="Britannic"/>
          <w:b/>
          <w:color w:val="000000"/>
          <w:sz w:val="36"/>
        </w:rPr>
      </w:pPr>
      <w:r w:rsidRPr="00DB3841">
        <w:rPr>
          <w:rFonts w:ascii="Britannic" w:eastAsia="Britannic" w:hAnsi="Britannic" w:cs="Britannic"/>
          <w:b/>
          <w:color w:val="000000"/>
          <w:sz w:val="36"/>
        </w:rPr>
        <w:lastRenderedPageBreak/>
        <w:t>Experience</w:t>
      </w:r>
      <w:r w:rsidRPr="00DB3841">
        <w:rPr>
          <w:rFonts w:ascii="Impact" w:eastAsia="Impact" w:hAnsi="Impact" w:cs="Impact"/>
          <w:color w:val="000000"/>
          <w:sz w:val="72"/>
        </w:rPr>
        <w:t xml:space="preserve">                </w:t>
      </w:r>
      <w:r w:rsidRPr="00DB3841">
        <w:rPr>
          <w:rFonts w:ascii="Britannic" w:eastAsia="Britannic" w:hAnsi="Britannic" w:cs="Britannic"/>
          <w:b/>
          <w:noProof/>
          <w:color w:val="000000"/>
          <w:sz w:val="36"/>
        </w:rPr>
        <w:drawing>
          <wp:inline distT="0" distB="0" distL="0" distR="0" wp14:anchorId="532490B2" wp14:editId="3CCFD8AD">
            <wp:extent cx="2255520" cy="9804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255520" cy="980440"/>
                    </a:xfrm>
                    <a:prstGeom prst="rect">
                      <a:avLst/>
                    </a:prstGeom>
                  </pic:spPr>
                </pic:pic>
              </a:graphicData>
            </a:graphic>
          </wp:inline>
        </w:drawing>
      </w:r>
      <w:r w:rsidRPr="00DB3841">
        <w:rPr>
          <w:rFonts w:ascii="Impact" w:eastAsia="Impact" w:hAnsi="Impact" w:cs="Impact"/>
          <w:color w:val="000000"/>
          <w:sz w:val="72"/>
        </w:rPr>
        <w:t xml:space="preserve"> </w:t>
      </w:r>
    </w:p>
    <w:p w14:paraId="47BA7D86" w14:textId="7021727F" w:rsidR="000E2A3D" w:rsidRPr="000E2A3D" w:rsidRDefault="000E2A3D" w:rsidP="00DB3841">
      <w:pPr>
        <w:spacing w:line="251" w:lineRule="auto"/>
        <w:ind w:left="0"/>
        <w:rPr>
          <w:rFonts w:ascii="Arial" w:eastAsia="Arial" w:hAnsi="Arial" w:cs="Arial"/>
          <w:color w:val="000000"/>
          <w:sz w:val="24"/>
        </w:rPr>
      </w:pPr>
      <w:r>
        <w:rPr>
          <w:rFonts w:ascii="Arial" w:eastAsia="Arial" w:hAnsi="Arial" w:cs="Arial"/>
          <w:color w:val="000000"/>
          <w:sz w:val="24"/>
        </w:rPr>
        <w:t xml:space="preserve">2020 to Present   </w:t>
      </w:r>
      <w:r>
        <w:rPr>
          <w:rFonts w:ascii="Arial" w:eastAsia="Arial" w:hAnsi="Arial" w:cs="Arial"/>
          <w:b/>
          <w:bCs/>
          <w:color w:val="000000"/>
          <w:sz w:val="24"/>
        </w:rPr>
        <w:t>Founder.</w:t>
      </w:r>
      <w:r>
        <w:rPr>
          <w:rFonts w:ascii="Arial" w:eastAsia="Arial" w:hAnsi="Arial" w:cs="Arial"/>
          <w:color w:val="000000"/>
          <w:sz w:val="24"/>
        </w:rPr>
        <w:t xml:space="preserve"> Operation New Voter Registration Advocacy Group</w:t>
      </w:r>
    </w:p>
    <w:p w14:paraId="428753B6" w14:textId="2FC2300F" w:rsidR="00DB3841" w:rsidRPr="00DB3841" w:rsidRDefault="00DB3841" w:rsidP="00DB3841">
      <w:pPr>
        <w:spacing w:line="251" w:lineRule="auto"/>
        <w:ind w:left="0"/>
        <w:rPr>
          <w:rFonts w:ascii="Arial" w:eastAsia="Arial" w:hAnsi="Arial" w:cs="Arial"/>
          <w:color w:val="000000"/>
          <w:sz w:val="24"/>
        </w:rPr>
      </w:pPr>
      <w:r w:rsidRPr="00DB3841">
        <w:rPr>
          <w:rFonts w:ascii="Arial" w:eastAsia="Arial" w:hAnsi="Arial" w:cs="Arial"/>
          <w:color w:val="000000"/>
          <w:sz w:val="24"/>
        </w:rPr>
        <w:t xml:space="preserve">2012 to Present   </w:t>
      </w:r>
      <w:r w:rsidRPr="00DB3841">
        <w:rPr>
          <w:rFonts w:ascii="Arial" w:eastAsia="Arial" w:hAnsi="Arial" w:cs="Arial"/>
          <w:b/>
          <w:color w:val="000000"/>
          <w:sz w:val="24"/>
        </w:rPr>
        <w:t xml:space="preserve">Professional Artist, </w:t>
      </w:r>
      <w:r w:rsidRPr="00DB3841">
        <w:rPr>
          <w:rFonts w:ascii="Arial" w:eastAsia="Arial" w:hAnsi="Arial" w:cs="Arial"/>
          <w:color w:val="000000"/>
          <w:sz w:val="24"/>
        </w:rPr>
        <w:t xml:space="preserve">Glass Art Illuminations: Founder and Design Director </w:t>
      </w:r>
    </w:p>
    <w:p w14:paraId="5CA34322" w14:textId="77777777" w:rsidR="00DB3841" w:rsidRPr="00DB3841" w:rsidRDefault="00DB3841" w:rsidP="00DB3841">
      <w:pPr>
        <w:spacing w:line="259" w:lineRule="auto"/>
        <w:ind w:left="0"/>
        <w:rPr>
          <w:rFonts w:ascii="Arial" w:eastAsia="Arial" w:hAnsi="Arial" w:cs="Arial"/>
          <w:color w:val="000000"/>
          <w:sz w:val="24"/>
        </w:rPr>
      </w:pPr>
      <w:r w:rsidRPr="00DB3841">
        <w:rPr>
          <w:rFonts w:ascii="Arial" w:eastAsia="Arial" w:hAnsi="Arial" w:cs="Arial"/>
          <w:color w:val="000000"/>
          <w:sz w:val="4"/>
        </w:rPr>
        <w:t xml:space="preserve"> </w:t>
      </w:r>
      <w:r w:rsidRPr="00DB3841">
        <w:rPr>
          <w:rFonts w:ascii="Arial" w:eastAsia="Arial" w:hAnsi="Arial" w:cs="Arial"/>
          <w:color w:val="000000"/>
          <w:sz w:val="24"/>
        </w:rPr>
        <w:t xml:space="preserve">Fall, 2011             </w:t>
      </w:r>
      <w:r w:rsidRPr="00DB3841">
        <w:rPr>
          <w:rFonts w:ascii="Arial" w:eastAsia="Arial" w:hAnsi="Arial" w:cs="Arial"/>
          <w:b/>
          <w:color w:val="000000"/>
          <w:sz w:val="24"/>
        </w:rPr>
        <w:t xml:space="preserve">Instructor, </w:t>
      </w:r>
      <w:r w:rsidRPr="00DB3841">
        <w:rPr>
          <w:rFonts w:ascii="Arial" w:eastAsia="Arial" w:hAnsi="Arial" w:cs="Arial"/>
          <w:color w:val="000000"/>
          <w:sz w:val="24"/>
        </w:rPr>
        <w:t xml:space="preserve">Social Media Institute of Atlanta </w:t>
      </w:r>
    </w:p>
    <w:p w14:paraId="7E535D45"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Social Media and Search Engine Marketing, Thirteen Weeks, Engauge Digital </w:t>
      </w:r>
    </w:p>
    <w:p w14:paraId="5F2E0BD0"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Summer, 2011     </w:t>
      </w:r>
      <w:r w:rsidRPr="00DB3841">
        <w:rPr>
          <w:rFonts w:ascii="Arial" w:eastAsia="Arial" w:hAnsi="Arial" w:cs="Arial"/>
          <w:b/>
          <w:color w:val="000000"/>
          <w:sz w:val="24"/>
        </w:rPr>
        <w:t xml:space="preserve">Professor, PTI, </w:t>
      </w:r>
      <w:r w:rsidRPr="00DB3841">
        <w:rPr>
          <w:rFonts w:ascii="Arial" w:eastAsia="Arial" w:hAnsi="Arial" w:cs="Arial"/>
          <w:color w:val="000000"/>
          <w:sz w:val="24"/>
        </w:rPr>
        <w:t xml:space="preserve">Oglethorpe University  </w:t>
      </w:r>
    </w:p>
    <w:p w14:paraId="04880C33" w14:textId="77777777" w:rsidR="00DB3841" w:rsidRPr="00DB3841" w:rsidRDefault="00DB3841" w:rsidP="00DB3841">
      <w:pPr>
        <w:tabs>
          <w:tab w:val="center" w:pos="720"/>
          <w:tab w:val="center" w:pos="5137"/>
        </w:tabs>
        <w:spacing w:line="251" w:lineRule="auto"/>
        <w:ind w:left="-15"/>
        <w:rPr>
          <w:rFonts w:ascii="Arial" w:eastAsia="Arial" w:hAnsi="Arial" w:cs="Arial"/>
          <w:color w:val="000000"/>
          <w:sz w:val="24"/>
        </w:rPr>
      </w:pPr>
      <w:r w:rsidRPr="00DB3841">
        <w:rPr>
          <w:rFonts w:ascii="Arial" w:eastAsia="Arial" w:hAnsi="Arial" w:cs="Arial"/>
          <w:color w:val="000000"/>
          <w:sz w:val="24"/>
        </w:rPr>
        <w:t xml:space="preserve"> </w:t>
      </w:r>
      <w:r w:rsidRPr="00DB3841">
        <w:rPr>
          <w:rFonts w:ascii="Arial" w:eastAsia="Arial" w:hAnsi="Arial" w:cs="Arial"/>
          <w:color w:val="000000"/>
          <w:sz w:val="24"/>
        </w:rPr>
        <w:tab/>
        <w:t xml:space="preserve"> </w:t>
      </w:r>
      <w:r w:rsidRPr="00DB3841">
        <w:rPr>
          <w:rFonts w:ascii="Arial" w:eastAsia="Arial" w:hAnsi="Arial" w:cs="Arial"/>
          <w:color w:val="000000"/>
          <w:sz w:val="24"/>
        </w:rPr>
        <w:tab/>
        <w:t xml:space="preserve">          Social Media and Search Engine Marketing – Evening Program </w:t>
      </w:r>
      <w:r w:rsidRPr="00DB3841">
        <w:rPr>
          <w:rFonts w:ascii="Arial" w:eastAsia="Arial" w:hAnsi="Arial" w:cs="Arial"/>
          <w:color w:val="000000"/>
          <w:sz w:val="4"/>
        </w:rPr>
        <w:t xml:space="preserve"> </w:t>
      </w:r>
    </w:p>
    <w:p w14:paraId="7248A7A3"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Spring, 2011        </w:t>
      </w:r>
      <w:r w:rsidRPr="00DB3841">
        <w:rPr>
          <w:rFonts w:ascii="Arial" w:eastAsia="Arial" w:hAnsi="Arial" w:cs="Arial"/>
          <w:b/>
          <w:color w:val="000000"/>
          <w:sz w:val="24"/>
        </w:rPr>
        <w:t xml:space="preserve">Professor, PTI, </w:t>
      </w:r>
      <w:r w:rsidRPr="00DB3841">
        <w:rPr>
          <w:rFonts w:ascii="Arial" w:eastAsia="Arial" w:hAnsi="Arial" w:cs="Arial"/>
          <w:color w:val="000000"/>
          <w:sz w:val="24"/>
        </w:rPr>
        <w:t xml:space="preserve">Mercer University  </w:t>
      </w:r>
    </w:p>
    <w:p w14:paraId="6854115F" w14:textId="77777777" w:rsidR="00DB3841" w:rsidRPr="00DB3841" w:rsidRDefault="00DB3841" w:rsidP="00DB3841">
      <w:pPr>
        <w:tabs>
          <w:tab w:val="center" w:pos="720"/>
          <w:tab w:val="center" w:pos="4963"/>
        </w:tabs>
        <w:spacing w:line="251" w:lineRule="auto"/>
        <w:ind w:left="-15"/>
        <w:rPr>
          <w:rFonts w:ascii="Arial" w:eastAsia="Arial" w:hAnsi="Arial" w:cs="Arial"/>
          <w:color w:val="000000"/>
          <w:sz w:val="24"/>
        </w:rPr>
      </w:pPr>
      <w:r w:rsidRPr="00DB3841">
        <w:rPr>
          <w:rFonts w:ascii="Arial" w:eastAsia="Arial" w:hAnsi="Arial" w:cs="Arial"/>
          <w:color w:val="000000"/>
          <w:sz w:val="24"/>
        </w:rPr>
        <w:t xml:space="preserve"> </w:t>
      </w:r>
      <w:r w:rsidRPr="00DB3841">
        <w:rPr>
          <w:rFonts w:ascii="Arial" w:eastAsia="Arial" w:hAnsi="Arial" w:cs="Arial"/>
          <w:color w:val="000000"/>
          <w:sz w:val="24"/>
        </w:rPr>
        <w:tab/>
        <w:t xml:space="preserve"> </w:t>
      </w:r>
      <w:r w:rsidRPr="00DB3841">
        <w:rPr>
          <w:rFonts w:ascii="Arial" w:eastAsia="Arial" w:hAnsi="Arial" w:cs="Arial"/>
          <w:color w:val="000000"/>
          <w:sz w:val="24"/>
        </w:rPr>
        <w:tab/>
        <w:t xml:space="preserve">          Social Media and Search Engine Marketing – MBA Program </w:t>
      </w:r>
    </w:p>
    <w:p w14:paraId="7C2B5EC5"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Fall, 2009             </w:t>
      </w:r>
      <w:r w:rsidRPr="00DB3841">
        <w:rPr>
          <w:rFonts w:ascii="Arial" w:eastAsia="Arial" w:hAnsi="Arial" w:cs="Arial"/>
          <w:b/>
          <w:color w:val="000000"/>
          <w:sz w:val="24"/>
        </w:rPr>
        <w:t>Professor</w:t>
      </w:r>
      <w:r w:rsidRPr="00DB3841">
        <w:rPr>
          <w:rFonts w:ascii="Arial" w:eastAsia="Arial" w:hAnsi="Arial" w:cs="Arial"/>
          <w:color w:val="000000"/>
          <w:sz w:val="24"/>
        </w:rPr>
        <w:t xml:space="preserve">, </w:t>
      </w:r>
      <w:r w:rsidRPr="00DB3841">
        <w:rPr>
          <w:rFonts w:ascii="Arial" w:eastAsia="Arial" w:hAnsi="Arial" w:cs="Arial"/>
          <w:b/>
          <w:color w:val="000000"/>
          <w:sz w:val="24"/>
        </w:rPr>
        <w:t>PTI</w:t>
      </w:r>
      <w:r w:rsidRPr="00DB3841">
        <w:rPr>
          <w:rFonts w:ascii="Arial" w:eastAsia="Arial" w:hAnsi="Arial" w:cs="Arial"/>
          <w:color w:val="000000"/>
          <w:sz w:val="24"/>
        </w:rPr>
        <w:t xml:space="preserve">, Georgia State University </w:t>
      </w:r>
    </w:p>
    <w:p w14:paraId="26DFB609"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Corporate Finance (3300), Intro. to Business Finance (1010) – Two Sections</w:t>
      </w:r>
    </w:p>
    <w:p w14:paraId="6F574485" w14:textId="0CB840CA"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w:t>
      </w:r>
      <w:r w:rsidRPr="00DB3841">
        <w:rPr>
          <w:rFonts w:ascii="Arial" w:eastAsia="Arial" w:hAnsi="Arial" w:cs="Arial"/>
          <w:b/>
          <w:color w:val="000000"/>
          <w:sz w:val="24"/>
        </w:rPr>
        <w:t>Professor</w:t>
      </w:r>
      <w:r w:rsidRPr="00DB3841">
        <w:rPr>
          <w:rFonts w:ascii="Arial" w:eastAsia="Arial" w:hAnsi="Arial" w:cs="Arial"/>
          <w:color w:val="000000"/>
          <w:sz w:val="24"/>
        </w:rPr>
        <w:t xml:space="preserve">, </w:t>
      </w:r>
      <w:r w:rsidRPr="00DB3841">
        <w:rPr>
          <w:rFonts w:ascii="Arial" w:eastAsia="Arial" w:hAnsi="Arial" w:cs="Arial"/>
          <w:b/>
          <w:color w:val="000000"/>
          <w:sz w:val="24"/>
        </w:rPr>
        <w:t>PTI</w:t>
      </w:r>
      <w:r w:rsidRPr="00DB3841">
        <w:rPr>
          <w:rFonts w:ascii="Arial" w:eastAsia="Arial" w:hAnsi="Arial" w:cs="Arial"/>
          <w:color w:val="000000"/>
          <w:sz w:val="24"/>
        </w:rPr>
        <w:t xml:space="preserve">, Georgia Institute of Technology </w:t>
      </w:r>
    </w:p>
    <w:p w14:paraId="01EC8693"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Marketing Management (Junior and above course), three sections</w:t>
      </w:r>
    </w:p>
    <w:p w14:paraId="69F36A60"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Ongoing               </w:t>
      </w:r>
      <w:r w:rsidRPr="00DB3841">
        <w:rPr>
          <w:rFonts w:ascii="Arial" w:eastAsia="Arial" w:hAnsi="Arial" w:cs="Arial"/>
          <w:b/>
          <w:color w:val="000000"/>
          <w:sz w:val="24"/>
        </w:rPr>
        <w:t xml:space="preserve">Guest Lecturer, </w:t>
      </w:r>
      <w:r w:rsidRPr="00DB3841">
        <w:rPr>
          <w:rFonts w:ascii="Arial" w:eastAsia="Arial" w:hAnsi="Arial" w:cs="Arial"/>
          <w:color w:val="000000"/>
          <w:sz w:val="24"/>
        </w:rPr>
        <w:t xml:space="preserve">Emory </w:t>
      </w:r>
      <w:proofErr w:type="spellStart"/>
      <w:r w:rsidRPr="00DB3841">
        <w:rPr>
          <w:rFonts w:ascii="Arial" w:eastAsia="Arial" w:hAnsi="Arial" w:cs="Arial"/>
          <w:color w:val="000000"/>
          <w:sz w:val="24"/>
        </w:rPr>
        <w:t>Goizueta</w:t>
      </w:r>
      <w:proofErr w:type="spellEnd"/>
      <w:r w:rsidRPr="00DB3841">
        <w:rPr>
          <w:rFonts w:ascii="Arial" w:eastAsia="Arial" w:hAnsi="Arial" w:cs="Arial"/>
          <w:color w:val="000000"/>
          <w:sz w:val="24"/>
        </w:rPr>
        <w:t xml:space="preserve"> Business School </w:t>
      </w:r>
    </w:p>
    <w:p w14:paraId="3A44CED4" w14:textId="77777777" w:rsidR="00DB3841" w:rsidRPr="00DB3841" w:rsidRDefault="00DB3841" w:rsidP="00DB3841">
      <w:pPr>
        <w:spacing w:line="246" w:lineRule="auto"/>
        <w:ind w:left="-5" w:hanging="10"/>
        <w:rPr>
          <w:rFonts w:ascii="Arial" w:eastAsia="Arial" w:hAnsi="Arial" w:cs="Arial"/>
          <w:color w:val="000000"/>
          <w:sz w:val="24"/>
        </w:rPr>
      </w:pPr>
      <w:r w:rsidRPr="00DB3841">
        <w:rPr>
          <w:rFonts w:ascii="Arial" w:eastAsia="Arial" w:hAnsi="Arial" w:cs="Arial"/>
          <w:color w:val="000000"/>
          <w:sz w:val="24"/>
        </w:rPr>
        <w:t xml:space="preserve">                                Real Estate Finance: “</w:t>
      </w:r>
      <w:r w:rsidRPr="00DB3841">
        <w:rPr>
          <w:rFonts w:ascii="Arial" w:eastAsia="Arial" w:hAnsi="Arial" w:cs="Arial"/>
          <w:i/>
          <w:color w:val="000000"/>
          <w:sz w:val="24"/>
        </w:rPr>
        <w:t xml:space="preserve">Valuation Approaches </w:t>
      </w:r>
      <w:proofErr w:type="gramStart"/>
      <w:r w:rsidRPr="00DB3841">
        <w:rPr>
          <w:rFonts w:ascii="Arial" w:eastAsia="Arial" w:hAnsi="Arial" w:cs="Arial"/>
          <w:i/>
          <w:color w:val="000000"/>
          <w:sz w:val="24"/>
        </w:rPr>
        <w:t>In</w:t>
      </w:r>
      <w:proofErr w:type="gramEnd"/>
      <w:r w:rsidRPr="00DB3841">
        <w:rPr>
          <w:rFonts w:ascii="Arial" w:eastAsia="Arial" w:hAnsi="Arial" w:cs="Arial"/>
          <w:i/>
          <w:color w:val="000000"/>
          <w:sz w:val="24"/>
        </w:rPr>
        <w:t xml:space="preserve"> Conjunction with Actual                                  Hotel Transactions”</w:t>
      </w:r>
      <w:r w:rsidRPr="00DB3841">
        <w:rPr>
          <w:rFonts w:ascii="Arial" w:eastAsia="Arial" w:hAnsi="Arial" w:cs="Arial"/>
          <w:color w:val="000000"/>
          <w:sz w:val="24"/>
        </w:rPr>
        <w:t>, and “</w:t>
      </w:r>
      <w:r w:rsidRPr="00DB3841">
        <w:rPr>
          <w:rFonts w:ascii="Arial" w:eastAsia="Arial" w:hAnsi="Arial" w:cs="Arial"/>
          <w:i/>
          <w:color w:val="000000"/>
          <w:sz w:val="24"/>
        </w:rPr>
        <w:t xml:space="preserve">Loan Defeasance and Negotiating REO” </w:t>
      </w:r>
    </w:p>
    <w:p w14:paraId="7CBF5F59" w14:textId="139A33FE"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Spring, 2009       </w:t>
      </w:r>
      <w:r>
        <w:rPr>
          <w:rFonts w:ascii="Arial" w:eastAsia="Arial" w:hAnsi="Arial" w:cs="Arial"/>
          <w:color w:val="000000"/>
          <w:sz w:val="24"/>
        </w:rPr>
        <w:t xml:space="preserve"> </w:t>
      </w:r>
      <w:r w:rsidRPr="00DB3841">
        <w:rPr>
          <w:rFonts w:ascii="Arial" w:eastAsia="Arial" w:hAnsi="Arial" w:cs="Arial"/>
          <w:b/>
          <w:color w:val="000000"/>
          <w:sz w:val="24"/>
        </w:rPr>
        <w:t>Professor</w:t>
      </w:r>
      <w:r w:rsidRPr="00DB3841">
        <w:rPr>
          <w:rFonts w:ascii="Arial" w:eastAsia="Arial" w:hAnsi="Arial" w:cs="Arial"/>
          <w:color w:val="000000"/>
          <w:sz w:val="24"/>
        </w:rPr>
        <w:t xml:space="preserve">, </w:t>
      </w:r>
      <w:r w:rsidRPr="00DB3841">
        <w:rPr>
          <w:rFonts w:ascii="Arial" w:eastAsia="Arial" w:hAnsi="Arial" w:cs="Arial"/>
          <w:b/>
          <w:color w:val="000000"/>
          <w:sz w:val="24"/>
        </w:rPr>
        <w:t>PTI</w:t>
      </w:r>
      <w:r w:rsidRPr="00DB3841">
        <w:rPr>
          <w:rFonts w:ascii="Arial" w:eastAsia="Arial" w:hAnsi="Arial" w:cs="Arial"/>
          <w:color w:val="000000"/>
          <w:sz w:val="24"/>
        </w:rPr>
        <w:t xml:space="preserve">, Georgia State University </w:t>
      </w:r>
    </w:p>
    <w:p w14:paraId="54B9CC59"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Hospitality Quality and Service Management (3800)  </w:t>
      </w:r>
    </w:p>
    <w:p w14:paraId="76E14546" w14:textId="1DC94A01" w:rsidR="00DB3841" w:rsidRPr="00DB3841" w:rsidRDefault="00DB3841" w:rsidP="00DB3841">
      <w:pPr>
        <w:tabs>
          <w:tab w:val="center" w:pos="3821"/>
        </w:tabs>
        <w:spacing w:line="251" w:lineRule="auto"/>
        <w:ind w:left="-15"/>
        <w:rPr>
          <w:rFonts w:ascii="Arial" w:eastAsia="Arial" w:hAnsi="Arial" w:cs="Arial"/>
          <w:color w:val="000000"/>
          <w:sz w:val="24"/>
        </w:rPr>
      </w:pPr>
      <w:r w:rsidRPr="00DB3841">
        <w:rPr>
          <w:rFonts w:ascii="Arial" w:eastAsia="Arial" w:hAnsi="Arial" w:cs="Arial"/>
          <w:color w:val="000000"/>
          <w:sz w:val="24"/>
        </w:rPr>
        <w:t xml:space="preserve">Fall, 2008 </w:t>
      </w:r>
      <w:r w:rsidRPr="00DB3841">
        <w:rPr>
          <w:rFonts w:ascii="Arial" w:eastAsia="Arial" w:hAnsi="Arial" w:cs="Arial"/>
          <w:color w:val="000000"/>
          <w:sz w:val="24"/>
        </w:rPr>
        <w:tab/>
        <w:t xml:space="preserve">      </w:t>
      </w:r>
      <w:r>
        <w:rPr>
          <w:rFonts w:ascii="Arial" w:eastAsia="Arial" w:hAnsi="Arial" w:cs="Arial"/>
          <w:color w:val="000000"/>
          <w:sz w:val="24"/>
        </w:rPr>
        <w:t xml:space="preserve"> </w:t>
      </w:r>
      <w:r w:rsidRPr="00DB3841">
        <w:rPr>
          <w:rFonts w:ascii="Arial" w:eastAsia="Arial" w:hAnsi="Arial" w:cs="Arial"/>
          <w:b/>
          <w:color w:val="000000"/>
          <w:sz w:val="24"/>
        </w:rPr>
        <w:t>Professor</w:t>
      </w:r>
      <w:r w:rsidRPr="00DB3841">
        <w:rPr>
          <w:rFonts w:ascii="Arial" w:eastAsia="Arial" w:hAnsi="Arial" w:cs="Arial"/>
          <w:color w:val="000000"/>
          <w:sz w:val="24"/>
        </w:rPr>
        <w:t xml:space="preserve">, </w:t>
      </w:r>
      <w:r w:rsidRPr="00DB3841">
        <w:rPr>
          <w:rFonts w:ascii="Arial" w:eastAsia="Arial" w:hAnsi="Arial" w:cs="Arial"/>
          <w:b/>
          <w:color w:val="000000"/>
          <w:sz w:val="24"/>
        </w:rPr>
        <w:t>PTI</w:t>
      </w:r>
      <w:r w:rsidRPr="00DB3841">
        <w:rPr>
          <w:rFonts w:ascii="Arial" w:eastAsia="Arial" w:hAnsi="Arial" w:cs="Arial"/>
          <w:color w:val="000000"/>
          <w:sz w:val="24"/>
        </w:rPr>
        <w:t xml:space="preserve">, Georgia State University </w:t>
      </w:r>
    </w:p>
    <w:p w14:paraId="3B2B918E"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Hospitality Quality and Service Management (3800) </w:t>
      </w:r>
    </w:p>
    <w:p w14:paraId="117BC9A2"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Introduction to Business and Finance (1010) – Two Sections </w:t>
      </w:r>
    </w:p>
    <w:p w14:paraId="54F3058C" w14:textId="77777777" w:rsidR="00DB3841" w:rsidRPr="00DB3841" w:rsidRDefault="00DB3841" w:rsidP="00DB3841">
      <w:pPr>
        <w:spacing w:line="251" w:lineRule="auto"/>
        <w:ind w:left="-5" w:right="2839" w:hanging="10"/>
        <w:rPr>
          <w:rFonts w:ascii="Arial" w:eastAsia="Arial" w:hAnsi="Arial" w:cs="Arial"/>
          <w:color w:val="000000"/>
          <w:sz w:val="24"/>
        </w:rPr>
      </w:pPr>
      <w:r w:rsidRPr="00DB3841">
        <w:rPr>
          <w:rFonts w:ascii="Arial" w:eastAsia="Arial" w:hAnsi="Arial" w:cs="Arial"/>
          <w:color w:val="000000"/>
          <w:sz w:val="24"/>
        </w:rPr>
        <w:t xml:space="preserve">Spring, 2008 &amp;    </w:t>
      </w:r>
      <w:r w:rsidRPr="00DB3841">
        <w:rPr>
          <w:rFonts w:ascii="Arial" w:eastAsia="Arial" w:hAnsi="Arial" w:cs="Arial"/>
          <w:b/>
          <w:color w:val="000000"/>
          <w:sz w:val="24"/>
        </w:rPr>
        <w:t>Professor, PTI</w:t>
      </w:r>
      <w:r w:rsidRPr="00DB3841">
        <w:rPr>
          <w:rFonts w:ascii="Arial" w:eastAsia="Arial" w:hAnsi="Arial" w:cs="Arial"/>
          <w:color w:val="000000"/>
          <w:sz w:val="24"/>
        </w:rPr>
        <w:t xml:space="preserve">, Kennesaw State University Summer, 2008       Management Information Systems (3100) </w:t>
      </w:r>
      <w:r w:rsidRPr="00DB3841">
        <w:rPr>
          <w:rFonts w:ascii="Arial" w:eastAsia="Arial" w:hAnsi="Arial" w:cs="Arial"/>
          <w:color w:val="000000"/>
          <w:sz w:val="4"/>
        </w:rPr>
        <w:t xml:space="preserve"> </w:t>
      </w:r>
    </w:p>
    <w:p w14:paraId="0A28A075"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Fall, 2007            </w:t>
      </w:r>
      <w:r w:rsidRPr="00DB3841">
        <w:rPr>
          <w:rFonts w:ascii="Arial" w:eastAsia="Arial" w:hAnsi="Arial" w:cs="Arial"/>
          <w:b/>
          <w:color w:val="000000"/>
          <w:sz w:val="24"/>
        </w:rPr>
        <w:t>Professor</w:t>
      </w:r>
      <w:r w:rsidRPr="00DB3841">
        <w:rPr>
          <w:rFonts w:ascii="Arial" w:eastAsia="Arial" w:hAnsi="Arial" w:cs="Arial"/>
          <w:color w:val="000000"/>
          <w:sz w:val="24"/>
        </w:rPr>
        <w:t xml:space="preserve">, </w:t>
      </w:r>
      <w:r w:rsidRPr="00DB3841">
        <w:rPr>
          <w:rFonts w:ascii="Arial" w:eastAsia="Arial" w:hAnsi="Arial" w:cs="Arial"/>
          <w:b/>
          <w:color w:val="000000"/>
          <w:sz w:val="24"/>
        </w:rPr>
        <w:t>PTI</w:t>
      </w:r>
      <w:r w:rsidRPr="00DB3841">
        <w:rPr>
          <w:rFonts w:ascii="Arial" w:eastAsia="Arial" w:hAnsi="Arial" w:cs="Arial"/>
          <w:color w:val="000000"/>
          <w:sz w:val="24"/>
        </w:rPr>
        <w:t xml:space="preserve">, Georgia State University </w:t>
      </w:r>
    </w:p>
    <w:p w14:paraId="53A05EC0"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Introduction to Business and Finance (1010) </w:t>
      </w:r>
    </w:p>
    <w:p w14:paraId="4A5FD912"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1991 - 2007</w:t>
      </w:r>
      <w:r w:rsidRPr="00DB3841">
        <w:rPr>
          <w:rFonts w:ascii="Britannic" w:eastAsia="Britannic" w:hAnsi="Britannic" w:cs="Britannic"/>
          <w:b/>
          <w:color w:val="000000"/>
          <w:sz w:val="24"/>
        </w:rPr>
        <w:t xml:space="preserve">          </w:t>
      </w:r>
      <w:r w:rsidRPr="00DB3841">
        <w:rPr>
          <w:rFonts w:ascii="Arial" w:eastAsia="Arial" w:hAnsi="Arial" w:cs="Arial"/>
          <w:b/>
          <w:color w:val="000000"/>
          <w:sz w:val="24"/>
        </w:rPr>
        <w:t xml:space="preserve">Hotel Operator and Owner: </w:t>
      </w:r>
      <w:r w:rsidRPr="00DB3841">
        <w:rPr>
          <w:rFonts w:ascii="Arial" w:eastAsia="Arial" w:hAnsi="Arial" w:cs="Arial"/>
          <w:color w:val="000000"/>
          <w:sz w:val="24"/>
        </w:rPr>
        <w:t xml:space="preserve">Three Atlanta hotels   </w:t>
      </w:r>
    </w:p>
    <w:p w14:paraId="5A1761E7"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1990 - 1991        </w:t>
      </w:r>
      <w:r w:rsidRPr="00DB3841">
        <w:rPr>
          <w:rFonts w:ascii="Arial" w:eastAsia="Arial" w:hAnsi="Arial" w:cs="Arial"/>
          <w:b/>
          <w:color w:val="000000"/>
          <w:sz w:val="24"/>
        </w:rPr>
        <w:t xml:space="preserve">Resolution Trust </w:t>
      </w:r>
      <w:proofErr w:type="gramStart"/>
      <w:r w:rsidRPr="00DB3841">
        <w:rPr>
          <w:rFonts w:ascii="Arial" w:eastAsia="Arial" w:hAnsi="Arial" w:cs="Arial"/>
          <w:b/>
          <w:color w:val="000000"/>
          <w:sz w:val="24"/>
        </w:rPr>
        <w:t xml:space="preserve">Corporation </w:t>
      </w:r>
      <w:r w:rsidRPr="00DB3841">
        <w:rPr>
          <w:rFonts w:ascii="Arial" w:eastAsia="Arial" w:hAnsi="Arial" w:cs="Arial"/>
          <w:color w:val="000000"/>
          <w:sz w:val="24"/>
        </w:rPr>
        <w:t xml:space="preserve"> -</w:t>
      </w:r>
      <w:proofErr w:type="gramEnd"/>
      <w:r w:rsidRPr="00DB3841">
        <w:rPr>
          <w:rFonts w:ascii="Arial" w:eastAsia="Arial" w:hAnsi="Arial" w:cs="Arial"/>
          <w:color w:val="000000"/>
          <w:sz w:val="24"/>
        </w:rPr>
        <w:t xml:space="preserve"> Senior Contracting Officer </w:t>
      </w:r>
    </w:p>
    <w:p w14:paraId="4E13B701"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1985 – 1990       </w:t>
      </w:r>
      <w:proofErr w:type="spellStart"/>
      <w:r w:rsidRPr="00DB3841">
        <w:rPr>
          <w:rFonts w:ascii="Arial" w:eastAsia="Arial" w:hAnsi="Arial" w:cs="Arial"/>
          <w:b/>
          <w:color w:val="000000"/>
          <w:sz w:val="24"/>
        </w:rPr>
        <w:t>Hillmark</w:t>
      </w:r>
      <w:proofErr w:type="spellEnd"/>
      <w:r w:rsidRPr="00DB3841">
        <w:rPr>
          <w:rFonts w:ascii="Arial" w:eastAsia="Arial" w:hAnsi="Arial" w:cs="Arial"/>
          <w:b/>
          <w:color w:val="000000"/>
          <w:sz w:val="24"/>
        </w:rPr>
        <w:t xml:space="preserve"> Corporation – </w:t>
      </w:r>
      <w:r w:rsidRPr="00DB3841">
        <w:rPr>
          <w:rFonts w:ascii="Arial" w:eastAsia="Arial" w:hAnsi="Arial" w:cs="Arial"/>
          <w:color w:val="000000"/>
          <w:sz w:val="24"/>
        </w:rPr>
        <w:t xml:space="preserve">Vice President of Operations and Marketing,  </w:t>
      </w:r>
    </w:p>
    <w:p w14:paraId="65608444"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                               Bradbury Suite Hotels and </w:t>
      </w:r>
      <w:proofErr w:type="spellStart"/>
      <w:r w:rsidRPr="00DB3841">
        <w:rPr>
          <w:rFonts w:ascii="Arial" w:eastAsia="Arial" w:hAnsi="Arial" w:cs="Arial"/>
          <w:color w:val="000000"/>
          <w:sz w:val="24"/>
        </w:rPr>
        <w:t>RoadStar</w:t>
      </w:r>
      <w:proofErr w:type="spellEnd"/>
      <w:r w:rsidRPr="00DB3841">
        <w:rPr>
          <w:rFonts w:ascii="Arial" w:eastAsia="Arial" w:hAnsi="Arial" w:cs="Arial"/>
          <w:color w:val="000000"/>
          <w:sz w:val="24"/>
        </w:rPr>
        <w:t xml:space="preserve"> Inns </w:t>
      </w:r>
    </w:p>
    <w:p w14:paraId="42BF1BEA"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color w:val="000000"/>
          <w:sz w:val="24"/>
        </w:rPr>
        <w:t xml:space="preserve">1980 – 1985       </w:t>
      </w:r>
      <w:proofErr w:type="spellStart"/>
      <w:r w:rsidRPr="00DB3841">
        <w:rPr>
          <w:rFonts w:ascii="Arial" w:eastAsia="Arial" w:hAnsi="Arial" w:cs="Arial"/>
          <w:b/>
          <w:color w:val="000000"/>
          <w:sz w:val="24"/>
        </w:rPr>
        <w:t>Touche</w:t>
      </w:r>
      <w:proofErr w:type="spellEnd"/>
      <w:r w:rsidRPr="00DB3841">
        <w:rPr>
          <w:rFonts w:ascii="Arial" w:eastAsia="Arial" w:hAnsi="Arial" w:cs="Arial"/>
          <w:b/>
          <w:color w:val="000000"/>
          <w:sz w:val="24"/>
        </w:rPr>
        <w:t xml:space="preserve"> Ross &amp; Company</w:t>
      </w:r>
      <w:r w:rsidRPr="00DB3841">
        <w:rPr>
          <w:rFonts w:ascii="Arial" w:eastAsia="Arial" w:hAnsi="Arial" w:cs="Arial"/>
          <w:color w:val="000000"/>
          <w:sz w:val="24"/>
        </w:rPr>
        <w:t xml:space="preserve"> – Senior Management Consultant  </w:t>
      </w:r>
    </w:p>
    <w:p w14:paraId="389EB979" w14:textId="77777777" w:rsidR="00DB3841" w:rsidRPr="00DB3841" w:rsidRDefault="00DB3841" w:rsidP="00DB3841">
      <w:pPr>
        <w:keepNext/>
        <w:keepLines/>
        <w:spacing w:line="259" w:lineRule="auto"/>
        <w:ind w:left="-5" w:hanging="10"/>
        <w:outlineLvl w:val="0"/>
        <w:rPr>
          <w:rFonts w:ascii="Britannic" w:eastAsia="Britannic" w:hAnsi="Britannic" w:cs="Britannic"/>
          <w:b/>
          <w:color w:val="000000"/>
          <w:sz w:val="12"/>
          <w:szCs w:val="12"/>
        </w:rPr>
      </w:pPr>
    </w:p>
    <w:p w14:paraId="3C3E2C27" w14:textId="77777777" w:rsidR="00DB3841" w:rsidRPr="00DB3841" w:rsidRDefault="00DB3841" w:rsidP="00DB3841">
      <w:pPr>
        <w:keepNext/>
        <w:keepLines/>
        <w:spacing w:line="259" w:lineRule="auto"/>
        <w:ind w:left="-5" w:hanging="10"/>
        <w:outlineLvl w:val="0"/>
        <w:rPr>
          <w:rFonts w:ascii="Britannic" w:eastAsia="Britannic" w:hAnsi="Britannic" w:cs="Britannic"/>
          <w:b/>
          <w:color w:val="000000"/>
          <w:sz w:val="36"/>
        </w:rPr>
      </w:pPr>
      <w:r w:rsidRPr="00DB3841">
        <w:rPr>
          <w:rFonts w:ascii="Britannic" w:eastAsia="Britannic" w:hAnsi="Britannic" w:cs="Britannic"/>
          <w:b/>
          <w:color w:val="000000"/>
          <w:sz w:val="36"/>
        </w:rPr>
        <w:t xml:space="preserve">Education, Certification, and Seminars on Education </w:t>
      </w:r>
    </w:p>
    <w:p w14:paraId="38309BCD"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b/>
          <w:color w:val="000000"/>
          <w:sz w:val="24"/>
        </w:rPr>
        <w:t>GACE</w:t>
      </w:r>
      <w:r w:rsidRPr="00DB3841">
        <w:rPr>
          <w:rFonts w:ascii="Arial" w:eastAsia="Arial" w:hAnsi="Arial" w:cs="Arial"/>
          <w:color w:val="000000"/>
          <w:sz w:val="24"/>
        </w:rPr>
        <w:t xml:space="preserve"> (Georgia Assessments for the Certification of Educators); passed the three components necessary for Middle School Mathematics: Professional Pedagogy I &amp; II and Middle School Math </w:t>
      </w:r>
    </w:p>
    <w:p w14:paraId="3BD5D3D3" w14:textId="77777777" w:rsidR="00DB3841" w:rsidRPr="00DB3841" w:rsidRDefault="00DB3841" w:rsidP="00DB3841">
      <w:pPr>
        <w:spacing w:line="251" w:lineRule="auto"/>
        <w:ind w:left="-5" w:hanging="10"/>
        <w:rPr>
          <w:rFonts w:ascii="Arial" w:eastAsia="Arial" w:hAnsi="Arial" w:cs="Arial"/>
          <w:b/>
          <w:color w:val="000000"/>
          <w:sz w:val="6"/>
          <w:szCs w:val="6"/>
        </w:rPr>
      </w:pPr>
    </w:p>
    <w:p w14:paraId="152C2304"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b/>
          <w:color w:val="000000"/>
          <w:sz w:val="24"/>
        </w:rPr>
        <w:t xml:space="preserve">University of Wisconsin </w:t>
      </w:r>
      <w:r w:rsidRPr="00DB3841">
        <w:rPr>
          <w:rFonts w:ascii="Arial" w:eastAsia="Arial" w:hAnsi="Arial" w:cs="Arial"/>
          <w:color w:val="000000"/>
          <w:sz w:val="24"/>
        </w:rPr>
        <w:t xml:space="preserve">– Madison, (1978-1980): M.S. in Finance and Accounting with 3.5 GPA </w:t>
      </w:r>
    </w:p>
    <w:p w14:paraId="5948105E" w14:textId="77777777" w:rsidR="00DB3841" w:rsidRPr="00DB3841" w:rsidRDefault="00DB3841" w:rsidP="00DB3841">
      <w:pPr>
        <w:spacing w:line="251" w:lineRule="auto"/>
        <w:ind w:left="2866" w:right="428" w:hanging="2881"/>
        <w:rPr>
          <w:rFonts w:ascii="Arial" w:eastAsia="Arial" w:hAnsi="Arial" w:cs="Arial"/>
          <w:color w:val="000000"/>
          <w:sz w:val="24"/>
        </w:rPr>
      </w:pPr>
      <w:r w:rsidRPr="00DB3841">
        <w:rPr>
          <w:rFonts w:ascii="Arial" w:eastAsia="Arial" w:hAnsi="Arial" w:cs="Arial"/>
          <w:b/>
          <w:color w:val="000000"/>
          <w:sz w:val="24"/>
        </w:rPr>
        <w:t xml:space="preserve">Rensselaer Polytechnic Institute </w:t>
      </w:r>
      <w:r w:rsidRPr="00DB3841">
        <w:rPr>
          <w:rFonts w:ascii="Arial" w:eastAsia="Arial" w:hAnsi="Arial" w:cs="Arial"/>
          <w:color w:val="000000"/>
          <w:sz w:val="24"/>
        </w:rPr>
        <w:t xml:space="preserve">– </w:t>
      </w:r>
      <w:proofErr w:type="spellStart"/>
      <w:proofErr w:type="gramStart"/>
      <w:r w:rsidRPr="00DB3841">
        <w:rPr>
          <w:rFonts w:ascii="Arial" w:eastAsia="Arial" w:hAnsi="Arial" w:cs="Arial"/>
          <w:color w:val="000000"/>
          <w:sz w:val="24"/>
        </w:rPr>
        <w:t>Troy,NY</w:t>
      </w:r>
      <w:proofErr w:type="spellEnd"/>
      <w:proofErr w:type="gramEnd"/>
      <w:r w:rsidRPr="00DB3841">
        <w:rPr>
          <w:rFonts w:ascii="Arial" w:eastAsia="Arial" w:hAnsi="Arial" w:cs="Arial"/>
          <w:color w:val="000000"/>
          <w:sz w:val="24"/>
        </w:rPr>
        <w:t xml:space="preserve"> (1974-1978): B.S. in Electrical Engineering                 with 3.7 / 4.0 GPA, Cum Laude  </w:t>
      </w:r>
    </w:p>
    <w:p w14:paraId="3CA8BDAA"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b/>
          <w:color w:val="000000"/>
          <w:sz w:val="24"/>
        </w:rPr>
        <w:t>Certified Public Accountant</w:t>
      </w:r>
      <w:r w:rsidRPr="00DB3841">
        <w:rPr>
          <w:rFonts w:ascii="Arial" w:eastAsia="Arial" w:hAnsi="Arial" w:cs="Arial"/>
          <w:color w:val="000000"/>
          <w:sz w:val="24"/>
        </w:rPr>
        <w:t xml:space="preserve">:  State of Illinois on first sitting (all four parts) during 1980 </w:t>
      </w:r>
    </w:p>
    <w:p w14:paraId="30810298" w14:textId="77777777" w:rsidR="00DB3841" w:rsidRPr="00DB3841" w:rsidRDefault="00DB3841" w:rsidP="00DB3841">
      <w:pPr>
        <w:spacing w:line="251" w:lineRule="auto"/>
        <w:ind w:left="-5" w:hanging="10"/>
        <w:rPr>
          <w:rFonts w:ascii="Arial" w:eastAsia="Arial" w:hAnsi="Arial" w:cs="Arial"/>
          <w:color w:val="000000"/>
          <w:sz w:val="24"/>
        </w:rPr>
      </w:pPr>
      <w:r w:rsidRPr="00DB3841">
        <w:rPr>
          <w:rFonts w:ascii="Arial" w:eastAsia="Arial" w:hAnsi="Arial" w:cs="Arial"/>
          <w:b/>
          <w:color w:val="000000"/>
          <w:sz w:val="24"/>
        </w:rPr>
        <w:t xml:space="preserve">Sales Training: </w:t>
      </w:r>
      <w:r w:rsidRPr="00DB3841">
        <w:rPr>
          <w:rFonts w:ascii="Arial" w:eastAsia="Arial" w:hAnsi="Arial" w:cs="Arial"/>
          <w:color w:val="000000"/>
          <w:sz w:val="24"/>
        </w:rPr>
        <w:t xml:space="preserve">Professional Selling Skills III, Xerox Corporation and </w:t>
      </w:r>
    </w:p>
    <w:p w14:paraId="604D40E8" w14:textId="77777777" w:rsidR="00DB3841" w:rsidRPr="00DB3841" w:rsidRDefault="00DB3841" w:rsidP="00DB3841">
      <w:pPr>
        <w:spacing w:line="251" w:lineRule="auto"/>
        <w:ind w:left="1450" w:hanging="10"/>
        <w:rPr>
          <w:rFonts w:ascii="Arial" w:eastAsia="Arial" w:hAnsi="Arial" w:cs="Arial"/>
          <w:color w:val="000000"/>
          <w:sz w:val="24"/>
        </w:rPr>
      </w:pPr>
      <w:r w:rsidRPr="00DB3841">
        <w:rPr>
          <w:rFonts w:ascii="Arial" w:eastAsia="Arial" w:hAnsi="Arial" w:cs="Arial"/>
          <w:color w:val="000000"/>
          <w:sz w:val="24"/>
        </w:rPr>
        <w:t xml:space="preserve">     BASE For Sales Excellence, conducted by Zenith Data Systems </w:t>
      </w:r>
    </w:p>
    <w:p w14:paraId="0EBFED42" w14:textId="77777777" w:rsidR="00DB3841" w:rsidRPr="00DB3841" w:rsidRDefault="00DB3841" w:rsidP="00DB3841">
      <w:pPr>
        <w:spacing w:line="246" w:lineRule="auto"/>
        <w:ind w:left="-5" w:hanging="10"/>
        <w:rPr>
          <w:rFonts w:ascii="Arial" w:eastAsia="Arial" w:hAnsi="Arial" w:cs="Arial"/>
          <w:color w:val="000000"/>
          <w:sz w:val="24"/>
        </w:rPr>
      </w:pPr>
      <w:r w:rsidRPr="00DB3841">
        <w:rPr>
          <w:rFonts w:ascii="Arial" w:eastAsia="Arial" w:hAnsi="Arial" w:cs="Arial"/>
          <w:b/>
          <w:color w:val="000000"/>
          <w:sz w:val="24"/>
        </w:rPr>
        <w:t xml:space="preserve">Seminars on Education: </w:t>
      </w:r>
      <w:r w:rsidRPr="00DB3841">
        <w:rPr>
          <w:rFonts w:ascii="Arial" w:eastAsia="Arial" w:hAnsi="Arial" w:cs="Arial"/>
          <w:color w:val="000000"/>
          <w:sz w:val="24"/>
        </w:rPr>
        <w:t xml:space="preserve">Alan November: </w:t>
      </w:r>
      <w:r w:rsidRPr="00DB3841">
        <w:rPr>
          <w:rFonts w:ascii="Arial" w:eastAsia="Arial" w:hAnsi="Arial" w:cs="Arial"/>
          <w:i/>
          <w:color w:val="000000"/>
          <w:sz w:val="24"/>
        </w:rPr>
        <w:t>“Technology in Education”</w:t>
      </w:r>
      <w:r w:rsidRPr="00DB3841">
        <w:rPr>
          <w:rFonts w:ascii="Arial" w:eastAsia="Arial" w:hAnsi="Arial" w:cs="Arial"/>
          <w:color w:val="000000"/>
          <w:sz w:val="24"/>
        </w:rPr>
        <w:t xml:space="preserve">, Todd </w:t>
      </w:r>
      <w:proofErr w:type="spellStart"/>
      <w:r w:rsidRPr="00DB3841">
        <w:rPr>
          <w:rFonts w:ascii="Arial" w:eastAsia="Arial" w:hAnsi="Arial" w:cs="Arial"/>
          <w:color w:val="000000"/>
          <w:sz w:val="24"/>
        </w:rPr>
        <w:t>Zakrajsek</w:t>
      </w:r>
      <w:proofErr w:type="spellEnd"/>
      <w:r w:rsidRPr="00DB3841">
        <w:rPr>
          <w:rFonts w:ascii="Arial" w:eastAsia="Arial" w:hAnsi="Arial" w:cs="Arial"/>
          <w:color w:val="000000"/>
          <w:sz w:val="24"/>
        </w:rPr>
        <w:t xml:space="preserve">/UNC, </w:t>
      </w:r>
      <w:r w:rsidRPr="00DB3841">
        <w:rPr>
          <w:rFonts w:ascii="Arial" w:eastAsia="Arial" w:hAnsi="Arial" w:cs="Arial"/>
          <w:i/>
          <w:color w:val="000000"/>
          <w:sz w:val="24"/>
        </w:rPr>
        <w:t>“Creating Excitement and Overcoming Apathy in the Classroom”</w:t>
      </w:r>
      <w:r w:rsidRPr="00DB3841">
        <w:rPr>
          <w:rFonts w:ascii="Arial" w:eastAsia="Arial" w:hAnsi="Arial" w:cs="Arial"/>
          <w:color w:val="000000"/>
          <w:sz w:val="24"/>
        </w:rPr>
        <w:t xml:space="preserve">, and others. </w:t>
      </w:r>
    </w:p>
    <w:p w14:paraId="73FDC2CF" w14:textId="77777777" w:rsidR="00DB3841" w:rsidRPr="00DB3841" w:rsidRDefault="00DB3841" w:rsidP="00DB3841">
      <w:pPr>
        <w:keepNext/>
        <w:keepLines/>
        <w:tabs>
          <w:tab w:val="center" w:pos="10335"/>
        </w:tabs>
        <w:spacing w:line="259" w:lineRule="auto"/>
        <w:ind w:left="-15"/>
        <w:outlineLvl w:val="0"/>
        <w:rPr>
          <w:rFonts w:ascii="Britannic" w:eastAsia="Britannic" w:hAnsi="Britannic" w:cs="Britannic"/>
          <w:b/>
          <w:color w:val="000000"/>
          <w:sz w:val="12"/>
          <w:szCs w:val="12"/>
        </w:rPr>
      </w:pPr>
    </w:p>
    <w:p w14:paraId="69276420" w14:textId="77777777" w:rsidR="00DB3841" w:rsidRPr="00DB3841" w:rsidRDefault="00DB3841" w:rsidP="00DB3841">
      <w:pPr>
        <w:keepNext/>
        <w:keepLines/>
        <w:tabs>
          <w:tab w:val="center" w:pos="10335"/>
        </w:tabs>
        <w:spacing w:line="259" w:lineRule="auto"/>
        <w:ind w:left="-15"/>
        <w:outlineLvl w:val="0"/>
        <w:rPr>
          <w:rFonts w:ascii="Britannic" w:eastAsia="Britannic" w:hAnsi="Britannic" w:cs="Britannic"/>
          <w:b/>
          <w:color w:val="000000"/>
          <w:sz w:val="36"/>
        </w:rPr>
      </w:pPr>
      <w:r w:rsidRPr="00DB3841">
        <w:rPr>
          <w:rFonts w:ascii="Britannic" w:eastAsia="Britannic" w:hAnsi="Britannic" w:cs="Britannic"/>
          <w:b/>
          <w:color w:val="000000"/>
          <w:sz w:val="36"/>
        </w:rPr>
        <w:t xml:space="preserve">Personal </w:t>
      </w:r>
      <w:r w:rsidRPr="00DB3841">
        <w:rPr>
          <w:rFonts w:ascii="Britannic" w:eastAsia="Britannic" w:hAnsi="Britannic" w:cs="Britannic"/>
          <w:b/>
          <w:color w:val="000000"/>
          <w:sz w:val="36"/>
        </w:rPr>
        <w:tab/>
      </w:r>
      <w:r w:rsidRPr="00DB3841">
        <w:rPr>
          <w:rFonts w:ascii="Arial" w:eastAsia="Arial" w:hAnsi="Arial" w:cs="Arial"/>
          <w:color w:val="000000"/>
          <w:sz w:val="36"/>
        </w:rPr>
        <w:t xml:space="preserve"> </w:t>
      </w:r>
    </w:p>
    <w:p w14:paraId="2739133E" w14:textId="77777777" w:rsidR="00DB3841" w:rsidRPr="00DB3841" w:rsidRDefault="00DB3841" w:rsidP="00DB3841">
      <w:pPr>
        <w:tabs>
          <w:tab w:val="center" w:pos="4889"/>
        </w:tabs>
        <w:spacing w:line="251" w:lineRule="auto"/>
        <w:ind w:left="-15"/>
        <w:rPr>
          <w:rFonts w:ascii="Arial" w:eastAsia="Arial" w:hAnsi="Arial" w:cs="Arial"/>
          <w:color w:val="000000"/>
          <w:sz w:val="24"/>
        </w:rPr>
      </w:pPr>
      <w:r w:rsidRPr="00DB3841">
        <w:rPr>
          <w:rFonts w:ascii="Arial" w:eastAsia="Arial" w:hAnsi="Arial" w:cs="Arial"/>
          <w:color w:val="000000"/>
          <w:sz w:val="24"/>
        </w:rPr>
        <w:t xml:space="preserve">Family: </w:t>
      </w:r>
      <w:r w:rsidRPr="00DB3841">
        <w:rPr>
          <w:rFonts w:ascii="Arial" w:eastAsia="Arial" w:hAnsi="Arial" w:cs="Arial"/>
          <w:color w:val="000000"/>
          <w:sz w:val="24"/>
        </w:rPr>
        <w:tab/>
        <w:t xml:space="preserve">Born September 2, 1956.  Married, three grown/working children. </w:t>
      </w:r>
    </w:p>
    <w:p w14:paraId="4C57C3A2" w14:textId="2104D520" w:rsidR="00F727F0" w:rsidRDefault="00DB3841" w:rsidP="000E2A3D">
      <w:pPr>
        <w:tabs>
          <w:tab w:val="center" w:pos="5469"/>
        </w:tabs>
        <w:spacing w:line="251" w:lineRule="auto"/>
        <w:ind w:left="-15"/>
        <w:jc w:val="both"/>
      </w:pPr>
      <w:r w:rsidRPr="00DB3841">
        <w:rPr>
          <w:rFonts w:ascii="Arial" w:eastAsia="Arial" w:hAnsi="Arial" w:cs="Arial"/>
          <w:color w:val="000000"/>
          <w:sz w:val="24"/>
        </w:rPr>
        <w:t xml:space="preserve">Interests: </w:t>
      </w:r>
      <w:r w:rsidRPr="00DB3841">
        <w:rPr>
          <w:rFonts w:ascii="Arial" w:eastAsia="Arial" w:hAnsi="Arial" w:cs="Arial"/>
          <w:color w:val="000000"/>
          <w:sz w:val="24"/>
        </w:rPr>
        <w:tab/>
      </w:r>
      <w:r w:rsidR="000E2A3D">
        <w:rPr>
          <w:rFonts w:ascii="Arial" w:eastAsia="Arial" w:hAnsi="Arial" w:cs="Arial"/>
          <w:color w:val="000000"/>
          <w:sz w:val="24"/>
        </w:rPr>
        <w:t xml:space="preserve">      Community Service, c</w:t>
      </w:r>
      <w:r w:rsidRPr="00DB3841">
        <w:rPr>
          <w:rFonts w:ascii="Arial" w:eastAsia="Arial" w:hAnsi="Arial" w:cs="Arial"/>
          <w:color w:val="000000"/>
          <w:sz w:val="24"/>
        </w:rPr>
        <w:t>oaching youth sports, competitive bridge, triathlete, outdoors</w:t>
      </w:r>
    </w:p>
    <w:sectPr w:rsidR="00F727F0" w:rsidSect="00B40BC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67E4"/>
    <w:multiLevelType w:val="hybridMultilevel"/>
    <w:tmpl w:val="B6AA3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6F4765"/>
    <w:multiLevelType w:val="hybridMultilevel"/>
    <w:tmpl w:val="9C20139C"/>
    <w:lvl w:ilvl="0" w:tplc="FEC46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66346"/>
    <w:multiLevelType w:val="hybridMultilevel"/>
    <w:tmpl w:val="6804C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F00BC5"/>
    <w:multiLevelType w:val="hybridMultilevel"/>
    <w:tmpl w:val="6ED6721C"/>
    <w:lvl w:ilvl="0" w:tplc="E58234A8">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50D58"/>
    <w:multiLevelType w:val="hybridMultilevel"/>
    <w:tmpl w:val="342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60E0B"/>
    <w:multiLevelType w:val="multilevel"/>
    <w:tmpl w:val="E0F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4756C"/>
    <w:multiLevelType w:val="multilevel"/>
    <w:tmpl w:val="24D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8E"/>
    <w:rsid w:val="00032DF7"/>
    <w:rsid w:val="00086DD2"/>
    <w:rsid w:val="00097A8E"/>
    <w:rsid w:val="000A1076"/>
    <w:rsid w:val="000A2600"/>
    <w:rsid w:val="000E2A3D"/>
    <w:rsid w:val="00285FB4"/>
    <w:rsid w:val="002D2380"/>
    <w:rsid w:val="003816F2"/>
    <w:rsid w:val="003C7E51"/>
    <w:rsid w:val="00414A91"/>
    <w:rsid w:val="00432238"/>
    <w:rsid w:val="0047456E"/>
    <w:rsid w:val="004F1998"/>
    <w:rsid w:val="005A3B33"/>
    <w:rsid w:val="005C70F0"/>
    <w:rsid w:val="00616583"/>
    <w:rsid w:val="006D52AA"/>
    <w:rsid w:val="00712BA7"/>
    <w:rsid w:val="007D6F9C"/>
    <w:rsid w:val="00867278"/>
    <w:rsid w:val="008A0913"/>
    <w:rsid w:val="00902643"/>
    <w:rsid w:val="009A6DA8"/>
    <w:rsid w:val="00A24895"/>
    <w:rsid w:val="00A26A67"/>
    <w:rsid w:val="00A6743D"/>
    <w:rsid w:val="00AA78E2"/>
    <w:rsid w:val="00B101D3"/>
    <w:rsid w:val="00B25EA4"/>
    <w:rsid w:val="00B40BCF"/>
    <w:rsid w:val="00C06413"/>
    <w:rsid w:val="00C66474"/>
    <w:rsid w:val="00C76D57"/>
    <w:rsid w:val="00DB3841"/>
    <w:rsid w:val="00DB58CB"/>
    <w:rsid w:val="00DF51D4"/>
    <w:rsid w:val="00ED185E"/>
    <w:rsid w:val="00F15B23"/>
    <w:rsid w:val="00F22757"/>
    <w:rsid w:val="00F514E7"/>
    <w:rsid w:val="00F7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8926"/>
  <w15:chartTrackingRefBased/>
  <w15:docId w15:val="{818E913C-0E85-4DF7-A677-2C5A9CE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99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5236">
      <w:bodyDiv w:val="1"/>
      <w:marLeft w:val="0"/>
      <w:marRight w:val="0"/>
      <w:marTop w:val="0"/>
      <w:marBottom w:val="0"/>
      <w:divBdr>
        <w:top w:val="none" w:sz="0" w:space="0" w:color="auto"/>
        <w:left w:val="none" w:sz="0" w:space="0" w:color="auto"/>
        <w:bottom w:val="none" w:sz="0" w:space="0" w:color="auto"/>
        <w:right w:val="none" w:sz="0" w:space="0" w:color="auto"/>
      </w:divBdr>
      <w:divsChild>
        <w:div w:id="1270775317">
          <w:marLeft w:val="0"/>
          <w:marRight w:val="0"/>
          <w:marTop w:val="0"/>
          <w:marBottom w:val="360"/>
          <w:divBdr>
            <w:top w:val="none" w:sz="0" w:space="0" w:color="auto"/>
            <w:left w:val="none" w:sz="0" w:space="0" w:color="auto"/>
            <w:bottom w:val="none" w:sz="0" w:space="0" w:color="auto"/>
            <w:right w:val="none" w:sz="0" w:space="0" w:color="auto"/>
          </w:divBdr>
        </w:div>
        <w:div w:id="620264526">
          <w:marLeft w:val="0"/>
          <w:marRight w:val="0"/>
          <w:marTop w:val="0"/>
          <w:marBottom w:val="0"/>
          <w:divBdr>
            <w:top w:val="none" w:sz="0" w:space="0" w:color="auto"/>
            <w:left w:val="none" w:sz="0" w:space="0" w:color="auto"/>
            <w:bottom w:val="none" w:sz="0" w:space="0" w:color="auto"/>
            <w:right w:val="none" w:sz="0" w:space="0" w:color="auto"/>
          </w:divBdr>
        </w:div>
        <w:div w:id="1479104742">
          <w:marLeft w:val="0"/>
          <w:marRight w:val="0"/>
          <w:marTop w:val="0"/>
          <w:marBottom w:val="0"/>
          <w:divBdr>
            <w:top w:val="none" w:sz="0" w:space="0" w:color="auto"/>
            <w:left w:val="none" w:sz="0" w:space="0" w:color="auto"/>
            <w:bottom w:val="none" w:sz="0" w:space="0" w:color="auto"/>
            <w:right w:val="none" w:sz="0" w:space="0" w:color="auto"/>
          </w:divBdr>
          <w:divsChild>
            <w:div w:id="2113356903">
              <w:marLeft w:val="0"/>
              <w:marRight w:val="0"/>
              <w:marTop w:val="0"/>
              <w:marBottom w:val="0"/>
              <w:divBdr>
                <w:top w:val="none" w:sz="0" w:space="0" w:color="auto"/>
                <w:left w:val="none" w:sz="0" w:space="0" w:color="auto"/>
                <w:bottom w:val="none" w:sz="0" w:space="0" w:color="auto"/>
                <w:right w:val="none" w:sz="0" w:space="0" w:color="auto"/>
              </w:divBdr>
            </w:div>
            <w:div w:id="1394431007">
              <w:marLeft w:val="0"/>
              <w:marRight w:val="0"/>
              <w:marTop w:val="0"/>
              <w:marBottom w:val="360"/>
              <w:divBdr>
                <w:top w:val="none" w:sz="0" w:space="0" w:color="auto"/>
                <w:left w:val="none" w:sz="0" w:space="0" w:color="auto"/>
                <w:bottom w:val="none" w:sz="0" w:space="0" w:color="auto"/>
                <w:right w:val="none" w:sz="0" w:space="0" w:color="auto"/>
              </w:divBdr>
              <w:divsChild>
                <w:div w:id="1090353870">
                  <w:marLeft w:val="0"/>
                  <w:marRight w:val="0"/>
                  <w:marTop w:val="0"/>
                  <w:marBottom w:val="0"/>
                  <w:divBdr>
                    <w:top w:val="none" w:sz="0" w:space="0" w:color="auto"/>
                    <w:left w:val="none" w:sz="0" w:space="0" w:color="auto"/>
                    <w:bottom w:val="none" w:sz="0" w:space="0" w:color="auto"/>
                    <w:right w:val="none" w:sz="0" w:space="0" w:color="auto"/>
                  </w:divBdr>
                </w:div>
                <w:div w:id="1545630907">
                  <w:marLeft w:val="0"/>
                  <w:marRight w:val="0"/>
                  <w:marTop w:val="120"/>
                  <w:marBottom w:val="0"/>
                  <w:divBdr>
                    <w:top w:val="none" w:sz="0" w:space="0" w:color="auto"/>
                    <w:left w:val="none" w:sz="0" w:space="0" w:color="auto"/>
                    <w:bottom w:val="none" w:sz="0" w:space="0" w:color="auto"/>
                    <w:right w:val="none" w:sz="0" w:space="0" w:color="auto"/>
                  </w:divBdr>
                </w:div>
              </w:divsChild>
            </w:div>
            <w:div w:id="1451242013">
              <w:marLeft w:val="0"/>
              <w:marRight w:val="0"/>
              <w:marTop w:val="0"/>
              <w:marBottom w:val="0"/>
              <w:divBdr>
                <w:top w:val="none" w:sz="0" w:space="0" w:color="auto"/>
                <w:left w:val="none" w:sz="0" w:space="0" w:color="auto"/>
                <w:bottom w:val="none" w:sz="0" w:space="0" w:color="auto"/>
                <w:right w:val="none" w:sz="0" w:space="0" w:color="auto"/>
              </w:divBdr>
            </w:div>
            <w:div w:id="231736450">
              <w:marLeft w:val="0"/>
              <w:marRight w:val="0"/>
              <w:marTop w:val="0"/>
              <w:marBottom w:val="0"/>
              <w:divBdr>
                <w:top w:val="none" w:sz="0" w:space="0" w:color="auto"/>
                <w:left w:val="none" w:sz="0" w:space="0" w:color="auto"/>
                <w:bottom w:val="none" w:sz="0" w:space="0" w:color="auto"/>
                <w:right w:val="none" w:sz="0" w:space="0" w:color="auto"/>
              </w:divBdr>
            </w:div>
            <w:div w:id="67383562">
              <w:marLeft w:val="0"/>
              <w:marRight w:val="0"/>
              <w:marTop w:val="0"/>
              <w:marBottom w:val="0"/>
              <w:divBdr>
                <w:top w:val="none" w:sz="0" w:space="0" w:color="auto"/>
                <w:left w:val="none" w:sz="0" w:space="0" w:color="auto"/>
                <w:bottom w:val="none" w:sz="0" w:space="0" w:color="auto"/>
                <w:right w:val="none" w:sz="0" w:space="0" w:color="auto"/>
              </w:divBdr>
            </w:div>
            <w:div w:id="809783871">
              <w:marLeft w:val="0"/>
              <w:marRight w:val="0"/>
              <w:marTop w:val="0"/>
              <w:marBottom w:val="360"/>
              <w:divBdr>
                <w:top w:val="none" w:sz="0" w:space="0" w:color="auto"/>
                <w:left w:val="none" w:sz="0" w:space="0" w:color="auto"/>
                <w:bottom w:val="none" w:sz="0" w:space="0" w:color="auto"/>
                <w:right w:val="none" w:sz="0" w:space="0" w:color="auto"/>
              </w:divBdr>
              <w:divsChild>
                <w:div w:id="1497761989">
                  <w:marLeft w:val="0"/>
                  <w:marRight w:val="0"/>
                  <w:marTop w:val="0"/>
                  <w:marBottom w:val="0"/>
                  <w:divBdr>
                    <w:top w:val="none" w:sz="0" w:space="0" w:color="auto"/>
                    <w:left w:val="none" w:sz="0" w:space="0" w:color="auto"/>
                    <w:bottom w:val="none" w:sz="0" w:space="0" w:color="auto"/>
                    <w:right w:val="none" w:sz="0" w:space="0" w:color="auto"/>
                  </w:divBdr>
                </w:div>
                <w:div w:id="116798759">
                  <w:marLeft w:val="0"/>
                  <w:marRight w:val="0"/>
                  <w:marTop w:val="120"/>
                  <w:marBottom w:val="0"/>
                  <w:divBdr>
                    <w:top w:val="none" w:sz="0" w:space="0" w:color="auto"/>
                    <w:left w:val="none" w:sz="0" w:space="0" w:color="auto"/>
                    <w:bottom w:val="none" w:sz="0" w:space="0" w:color="auto"/>
                    <w:right w:val="none" w:sz="0" w:space="0" w:color="auto"/>
                  </w:divBdr>
                </w:div>
              </w:divsChild>
            </w:div>
            <w:div w:id="1559628643">
              <w:marLeft w:val="0"/>
              <w:marRight w:val="0"/>
              <w:marTop w:val="0"/>
              <w:marBottom w:val="0"/>
              <w:divBdr>
                <w:top w:val="none" w:sz="0" w:space="0" w:color="auto"/>
                <w:left w:val="none" w:sz="0" w:space="0" w:color="auto"/>
                <w:bottom w:val="none" w:sz="0" w:space="0" w:color="auto"/>
                <w:right w:val="none" w:sz="0" w:space="0" w:color="auto"/>
              </w:divBdr>
            </w:div>
            <w:div w:id="1329095836">
              <w:marLeft w:val="0"/>
              <w:marRight w:val="0"/>
              <w:marTop w:val="0"/>
              <w:marBottom w:val="0"/>
              <w:divBdr>
                <w:top w:val="none" w:sz="0" w:space="0" w:color="auto"/>
                <w:left w:val="none" w:sz="0" w:space="0" w:color="auto"/>
                <w:bottom w:val="none" w:sz="0" w:space="0" w:color="auto"/>
                <w:right w:val="none" w:sz="0" w:space="0" w:color="auto"/>
              </w:divBdr>
            </w:div>
            <w:div w:id="1483426709">
              <w:marLeft w:val="0"/>
              <w:marRight w:val="0"/>
              <w:marTop w:val="0"/>
              <w:marBottom w:val="360"/>
              <w:divBdr>
                <w:top w:val="none" w:sz="0" w:space="0" w:color="auto"/>
                <w:left w:val="none" w:sz="0" w:space="0" w:color="auto"/>
                <w:bottom w:val="none" w:sz="0" w:space="0" w:color="auto"/>
                <w:right w:val="none" w:sz="0" w:space="0" w:color="auto"/>
              </w:divBdr>
              <w:divsChild>
                <w:div w:id="1456752936">
                  <w:marLeft w:val="0"/>
                  <w:marRight w:val="0"/>
                  <w:marTop w:val="0"/>
                  <w:marBottom w:val="0"/>
                  <w:divBdr>
                    <w:top w:val="none" w:sz="0" w:space="0" w:color="auto"/>
                    <w:left w:val="none" w:sz="0" w:space="0" w:color="auto"/>
                    <w:bottom w:val="none" w:sz="0" w:space="0" w:color="auto"/>
                    <w:right w:val="none" w:sz="0" w:space="0" w:color="auto"/>
                  </w:divBdr>
                </w:div>
                <w:div w:id="650601274">
                  <w:marLeft w:val="0"/>
                  <w:marRight w:val="0"/>
                  <w:marTop w:val="120"/>
                  <w:marBottom w:val="0"/>
                  <w:divBdr>
                    <w:top w:val="none" w:sz="0" w:space="0" w:color="auto"/>
                    <w:left w:val="none" w:sz="0" w:space="0" w:color="auto"/>
                    <w:bottom w:val="none" w:sz="0" w:space="0" w:color="auto"/>
                    <w:right w:val="none" w:sz="0" w:space="0" w:color="auto"/>
                  </w:divBdr>
                </w:div>
              </w:divsChild>
            </w:div>
            <w:div w:id="560141496">
              <w:marLeft w:val="0"/>
              <w:marRight w:val="0"/>
              <w:marTop w:val="0"/>
              <w:marBottom w:val="0"/>
              <w:divBdr>
                <w:top w:val="none" w:sz="0" w:space="0" w:color="auto"/>
                <w:left w:val="none" w:sz="0" w:space="0" w:color="auto"/>
                <w:bottom w:val="none" w:sz="0" w:space="0" w:color="auto"/>
                <w:right w:val="none" w:sz="0" w:space="0" w:color="auto"/>
              </w:divBdr>
              <w:divsChild>
                <w:div w:id="7536239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Heller</dc:creator>
  <cp:keywords/>
  <dc:description/>
  <cp:lastModifiedBy>Paul Heller</cp:lastModifiedBy>
  <cp:revision>2</cp:revision>
  <cp:lastPrinted>2020-11-08T01:33:00Z</cp:lastPrinted>
  <dcterms:created xsi:type="dcterms:W3CDTF">2021-01-28T15:55:00Z</dcterms:created>
  <dcterms:modified xsi:type="dcterms:W3CDTF">2021-01-28T15:55:00Z</dcterms:modified>
</cp:coreProperties>
</file>